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27" w:rsidRDefault="009F0B27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F0B27" w:rsidRDefault="009F0B27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 GROUP</w:t>
      </w:r>
    </w:p>
    <w:p w:rsidR="009F0B27" w:rsidRDefault="009F0B27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9F0B27" w:rsidRDefault="009F0B27" w:rsidP="009F0B27">
      <w:pPr>
        <w:rPr>
          <w:rFonts w:ascii="Arial" w:hAnsi="Arial" w:cs="Arial"/>
          <w:b/>
        </w:rPr>
      </w:pPr>
    </w:p>
    <w:p w:rsidR="009F0B27" w:rsidRDefault="009F0B27" w:rsidP="009F0B27">
      <w:pPr>
        <w:rPr>
          <w:rFonts w:ascii="Arial" w:hAnsi="Arial" w:cs="Arial"/>
          <w:b/>
          <w:sz w:val="28"/>
          <w:szCs w:val="28"/>
          <w:u w:val="single"/>
        </w:rPr>
      </w:pPr>
      <w:r w:rsidRPr="009F0B27">
        <w:rPr>
          <w:rFonts w:ascii="Arial" w:hAnsi="Arial" w:cs="Arial"/>
          <w:b/>
          <w:sz w:val="28"/>
          <w:szCs w:val="28"/>
          <w:u w:val="single"/>
        </w:rPr>
        <w:t>Session 1: Thresholds</w:t>
      </w:r>
    </w:p>
    <w:p w:rsidR="00D6528D" w:rsidRPr="009F0B27" w:rsidRDefault="00D6528D" w:rsidP="009F0B27">
      <w:pPr>
        <w:rPr>
          <w:rFonts w:ascii="Arial" w:hAnsi="Arial" w:cs="Arial"/>
          <w:b/>
        </w:rPr>
      </w:pPr>
    </w:p>
    <w:p w:rsidR="009F0B27" w:rsidRPr="009F0B27" w:rsidRDefault="009F0B27" w:rsidP="009F0B27">
      <w:pPr>
        <w:rPr>
          <w:rFonts w:ascii="Arial" w:hAnsi="Arial" w:cs="Arial"/>
          <w:b/>
        </w:rPr>
      </w:pPr>
      <w:r w:rsidRPr="009F0B27">
        <w:rPr>
          <w:rFonts w:ascii="Arial" w:hAnsi="Arial" w:cs="Arial"/>
          <w:b/>
        </w:rPr>
        <w:t>Facilitator: Graham Bartlett, Independent Chair of Brighton &amp; Hove LSCB and SAB</w:t>
      </w:r>
    </w:p>
    <w:p w:rsidR="009F0B27" w:rsidRPr="009F0B27" w:rsidRDefault="009F0B27" w:rsidP="009F0B27">
      <w:pPr>
        <w:rPr>
          <w:rFonts w:ascii="Arial" w:hAnsi="Arial" w:cs="Arial"/>
          <w:b/>
        </w:rPr>
      </w:pPr>
      <w:r w:rsidRPr="009F0B27">
        <w:rPr>
          <w:rFonts w:ascii="Arial" w:hAnsi="Arial" w:cs="Arial"/>
          <w:b/>
        </w:rPr>
        <w:t>Note-taker: Mia Brown, LSCB Business Manager</w:t>
      </w:r>
    </w:p>
    <w:p w:rsidR="009F0B27" w:rsidRPr="009F0B27" w:rsidRDefault="009F0B27" w:rsidP="009F0B27">
      <w:pPr>
        <w:rPr>
          <w:rFonts w:ascii="Arial" w:hAnsi="Arial" w:cs="Arial"/>
          <w:b/>
        </w:rPr>
      </w:pPr>
    </w:p>
    <w:p w:rsidR="00D6528D" w:rsidRPr="00D6528D" w:rsidRDefault="00D6528D" w:rsidP="00D6528D">
      <w:p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Brief:</w:t>
      </w:r>
    </w:p>
    <w:p w:rsidR="00D6528D" w:rsidRDefault="00D6528D" w:rsidP="00D6528D">
      <w:p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 xml:space="preserve">Share what does/doesn’t work. </w:t>
      </w:r>
    </w:p>
    <w:p w:rsidR="00D6528D" w:rsidRPr="00D6528D" w:rsidRDefault="00D6528D" w:rsidP="00D6528D">
      <w:pPr>
        <w:rPr>
          <w:rFonts w:ascii="Arial" w:hAnsi="Arial" w:cs="Arial"/>
          <w:b/>
        </w:rPr>
      </w:pPr>
    </w:p>
    <w:p w:rsidR="00D6528D" w:rsidRDefault="00D6528D" w:rsidP="00D6528D">
      <w:p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Consider local challenge in the context of public sector reform, national exemplars, research and evaluation:</w:t>
      </w:r>
    </w:p>
    <w:p w:rsidR="00D6528D" w:rsidRPr="00D6528D" w:rsidRDefault="00D6528D" w:rsidP="00D6528D">
      <w:pPr>
        <w:rPr>
          <w:rFonts w:ascii="Arial" w:hAnsi="Arial" w:cs="Arial"/>
          <w:b/>
        </w:rPr>
      </w:pPr>
    </w:p>
    <w:p w:rsidR="00D6528D" w:rsidRPr="00D6528D" w:rsidRDefault="00D6528D" w:rsidP="00D6528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Can we realistically deliver on the LSCB Early Help Thresholds?</w:t>
      </w:r>
    </w:p>
    <w:p w:rsidR="00D6528D" w:rsidRPr="00D6528D" w:rsidRDefault="00D6528D" w:rsidP="00D6528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Or should we ‘shift the curve’ and redefine what we respond to?</w:t>
      </w:r>
    </w:p>
    <w:p w:rsidR="00D6528D" w:rsidRPr="00D6528D" w:rsidRDefault="00D6528D" w:rsidP="00D6528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 xml:space="preserve">Is our language clear? </w:t>
      </w:r>
    </w:p>
    <w:p w:rsidR="009F0B27" w:rsidRPr="00D6528D" w:rsidRDefault="00D6528D" w:rsidP="00D6528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It takes a family, a community, a city to raise children how do we use our social capital?</w:t>
      </w:r>
    </w:p>
    <w:p w:rsidR="009F0B27" w:rsidRDefault="009F0B27" w:rsidP="009F0B27">
      <w:pPr>
        <w:rPr>
          <w:rFonts w:ascii="Arial" w:hAnsi="Arial" w:cs="Arial"/>
          <w:b/>
        </w:rPr>
      </w:pPr>
    </w:p>
    <w:p w:rsidR="00D6528D" w:rsidRDefault="00D6528D" w:rsidP="009F0B27">
      <w:pPr>
        <w:rPr>
          <w:rFonts w:ascii="Arial" w:hAnsi="Arial" w:cs="Arial"/>
          <w:b/>
        </w:rPr>
      </w:pPr>
    </w:p>
    <w:p w:rsidR="009F0B27" w:rsidRDefault="009F0B27" w:rsidP="009F0B27">
      <w:pPr>
        <w:rPr>
          <w:rFonts w:ascii="Arial" w:hAnsi="Arial" w:cs="Arial"/>
          <w:b/>
          <w:sz w:val="28"/>
          <w:szCs w:val="28"/>
          <w:u w:val="single"/>
        </w:rPr>
      </w:pPr>
      <w:r w:rsidRPr="009F0B27">
        <w:rPr>
          <w:rFonts w:ascii="Arial" w:hAnsi="Arial" w:cs="Arial"/>
          <w:b/>
          <w:sz w:val="28"/>
          <w:szCs w:val="28"/>
          <w:u w:val="single"/>
        </w:rPr>
        <w:t xml:space="preserve">Session 2: </w:t>
      </w:r>
      <w:r w:rsidR="00D6528D">
        <w:rPr>
          <w:rFonts w:ascii="Arial" w:hAnsi="Arial" w:cs="Arial"/>
          <w:b/>
          <w:sz w:val="28"/>
          <w:szCs w:val="28"/>
          <w:u w:val="single"/>
        </w:rPr>
        <w:t>Providing</w:t>
      </w:r>
    </w:p>
    <w:p w:rsidR="00D6528D" w:rsidRDefault="00D6528D" w:rsidP="009F0B27">
      <w:pPr>
        <w:rPr>
          <w:rFonts w:ascii="Arial" w:hAnsi="Arial" w:cs="Arial"/>
          <w:b/>
        </w:rPr>
      </w:pPr>
    </w:p>
    <w:p w:rsidR="009F0B27" w:rsidRPr="009F0B27" w:rsidRDefault="009F0B27" w:rsidP="009F0B27">
      <w:pPr>
        <w:rPr>
          <w:rFonts w:ascii="Arial" w:hAnsi="Arial" w:cs="Arial"/>
          <w:b/>
        </w:rPr>
      </w:pPr>
      <w:r w:rsidRPr="009F0B27">
        <w:rPr>
          <w:rFonts w:ascii="Arial" w:hAnsi="Arial" w:cs="Arial"/>
          <w:b/>
        </w:rPr>
        <w:t xml:space="preserve">Facilitator: Damien Jordan, </w:t>
      </w:r>
      <w:proofErr w:type="spellStart"/>
      <w:r w:rsidRPr="009F0B27">
        <w:rPr>
          <w:rFonts w:ascii="Arial" w:hAnsi="Arial" w:cs="Arial"/>
          <w:b/>
        </w:rPr>
        <w:t>Headteacher</w:t>
      </w:r>
      <w:proofErr w:type="spellEnd"/>
      <w:r w:rsidRPr="009F0B27">
        <w:rPr>
          <w:rFonts w:ascii="Arial" w:hAnsi="Arial" w:cs="Arial"/>
          <w:b/>
        </w:rPr>
        <w:t xml:space="preserve">, Fairlight Primary School </w:t>
      </w:r>
    </w:p>
    <w:p w:rsidR="009F0B27" w:rsidRPr="009F0B27" w:rsidRDefault="009F0B27" w:rsidP="009F0B27">
      <w:pPr>
        <w:rPr>
          <w:rFonts w:ascii="Arial" w:hAnsi="Arial" w:cs="Arial"/>
          <w:b/>
        </w:rPr>
      </w:pPr>
      <w:r w:rsidRPr="009F0B27">
        <w:rPr>
          <w:rFonts w:ascii="Arial" w:hAnsi="Arial" w:cs="Arial"/>
          <w:b/>
        </w:rPr>
        <w:t>Note-taker: Celia Lamden, Sure Start Service Manager</w:t>
      </w:r>
    </w:p>
    <w:p w:rsidR="009F0B27" w:rsidRPr="009F0B27" w:rsidRDefault="009F0B27" w:rsidP="009F0B27">
      <w:pPr>
        <w:rPr>
          <w:rFonts w:ascii="Arial" w:hAnsi="Arial" w:cs="Arial"/>
          <w:b/>
        </w:rPr>
      </w:pPr>
    </w:p>
    <w:p w:rsidR="00D6528D" w:rsidRPr="00D6528D" w:rsidRDefault="00D6528D" w:rsidP="00D6528D">
      <w:p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 xml:space="preserve">Brief: </w:t>
      </w:r>
    </w:p>
    <w:p w:rsidR="00D6528D" w:rsidRDefault="00D6528D" w:rsidP="00D6528D">
      <w:p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 xml:space="preserve">Share what does/doesn’t work. </w:t>
      </w:r>
    </w:p>
    <w:p w:rsidR="00D6528D" w:rsidRPr="00D6528D" w:rsidRDefault="00D6528D" w:rsidP="00D6528D">
      <w:pPr>
        <w:rPr>
          <w:rFonts w:ascii="Arial" w:hAnsi="Arial" w:cs="Arial"/>
          <w:b/>
        </w:rPr>
      </w:pPr>
    </w:p>
    <w:p w:rsidR="00D6528D" w:rsidRDefault="00D6528D" w:rsidP="00D6528D">
      <w:p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Consider local challenge in the context of public sector reform, national exemplars, research and evaluation:</w:t>
      </w:r>
    </w:p>
    <w:p w:rsidR="00D6528D" w:rsidRPr="00D6528D" w:rsidRDefault="00D6528D" w:rsidP="00D6528D">
      <w:pPr>
        <w:rPr>
          <w:rFonts w:ascii="Arial" w:hAnsi="Arial" w:cs="Arial"/>
          <w:b/>
        </w:rPr>
      </w:pPr>
    </w:p>
    <w:p w:rsidR="00D6528D" w:rsidRPr="00D6528D" w:rsidRDefault="00D6528D" w:rsidP="00D6528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What pathways and systems do you use to identify and agree who to work with?</w:t>
      </w:r>
    </w:p>
    <w:p w:rsidR="00D6528D" w:rsidRPr="00D6528D" w:rsidRDefault="00D6528D" w:rsidP="00D6528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Can we better organise provision through clusters, integration, and locally based services?</w:t>
      </w:r>
    </w:p>
    <w:p w:rsidR="00D6528D" w:rsidRPr="00D6528D" w:rsidRDefault="00D6528D" w:rsidP="00D6528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6528D">
        <w:rPr>
          <w:rFonts w:ascii="Arial" w:hAnsi="Arial" w:cs="Arial"/>
          <w:b/>
        </w:rPr>
        <w:t>What systems do you use to track impact and outcomes?</w:t>
      </w:r>
    </w:p>
    <w:p w:rsidR="00D6528D" w:rsidRPr="00D6528D" w:rsidRDefault="00D6528D" w:rsidP="00D6528D">
      <w:pPr>
        <w:rPr>
          <w:rFonts w:ascii="Arial" w:hAnsi="Arial" w:cs="Arial"/>
          <w:b/>
        </w:rPr>
      </w:pPr>
    </w:p>
    <w:p w:rsidR="009F0B27" w:rsidRPr="009F0B27" w:rsidRDefault="009F0B27" w:rsidP="009F0B27">
      <w:pPr>
        <w:rPr>
          <w:rFonts w:ascii="Arial" w:hAnsi="Arial" w:cs="Arial"/>
          <w:b/>
        </w:rPr>
      </w:pPr>
      <w:r w:rsidRPr="009F0B27">
        <w:rPr>
          <w:rFonts w:ascii="Arial" w:hAnsi="Arial" w:cs="Arial"/>
          <w:b/>
        </w:rPr>
        <w:br w:type="page"/>
      </w:r>
    </w:p>
    <w:p w:rsidR="001B5069" w:rsidRDefault="001B5069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8B56FC" w:rsidRPr="001B5069" w:rsidRDefault="001B5069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B5069">
        <w:rPr>
          <w:rFonts w:ascii="Arial" w:hAnsi="Arial" w:cs="Arial"/>
          <w:b/>
          <w:sz w:val="28"/>
          <w:szCs w:val="28"/>
        </w:rPr>
        <w:t>GREEN GROUP</w:t>
      </w:r>
    </w:p>
    <w:p w:rsidR="001B5069" w:rsidRPr="001B5069" w:rsidRDefault="001B5069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B5069">
        <w:rPr>
          <w:rFonts w:ascii="Arial" w:hAnsi="Arial" w:cs="Arial"/>
          <w:b/>
          <w:sz w:val="28"/>
          <w:szCs w:val="28"/>
        </w:rPr>
        <w:t>Syndicate 1 &amp; 2</w:t>
      </w:r>
    </w:p>
    <w:p w:rsidR="001B5069" w:rsidRPr="001B5069" w:rsidRDefault="001B5069" w:rsidP="001B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1B5069" w:rsidRPr="001B5069" w:rsidRDefault="001B50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728"/>
      </w:tblGrid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Gorton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Net</w:t>
            </w:r>
          </w:p>
        </w:tc>
      </w:tr>
      <w:tr w:rsidR="006D61DA" w:rsidTr="001B5069">
        <w:tc>
          <w:tcPr>
            <w:tcW w:w="1101" w:type="dxa"/>
          </w:tcPr>
          <w:p w:rsidR="006D61DA" w:rsidRPr="001B5069" w:rsidRDefault="006D61DA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D61DA" w:rsidRDefault="006D6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Parker</w:t>
            </w:r>
          </w:p>
          <w:p w:rsidR="006D61DA" w:rsidRDefault="006D61DA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6D61DA" w:rsidRDefault="006D6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 Start</w:t>
            </w:r>
          </w:p>
        </w:tc>
      </w:tr>
      <w:tr w:rsidR="004D2626" w:rsidTr="001B5069">
        <w:tc>
          <w:tcPr>
            <w:tcW w:w="1101" w:type="dxa"/>
          </w:tcPr>
          <w:p w:rsidR="004D2626" w:rsidRPr="001B5069" w:rsidRDefault="004D2626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D2626" w:rsidRDefault="004D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Clare Poyner </w:t>
            </w:r>
          </w:p>
        </w:tc>
        <w:tc>
          <w:tcPr>
            <w:tcW w:w="4728" w:type="dxa"/>
          </w:tcPr>
          <w:p w:rsidR="004D2626" w:rsidRDefault="004D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Safeguarding Hub, BHCC</w:t>
            </w:r>
          </w:p>
          <w:p w:rsidR="004D2626" w:rsidRDefault="004D2626">
            <w:pPr>
              <w:rPr>
                <w:rFonts w:ascii="Arial" w:hAnsi="Arial" w:cs="Arial"/>
              </w:rPr>
            </w:pP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Conor Walsh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F2447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E</w:t>
            </w:r>
            <w:r w:rsidR="007F2447">
              <w:rPr>
                <w:rFonts w:ascii="Arial" w:hAnsi="Arial" w:cs="Arial"/>
              </w:rPr>
              <w:t xml:space="preserve">ast </w:t>
            </w:r>
            <w:r>
              <w:rPr>
                <w:rFonts w:ascii="Arial" w:hAnsi="Arial" w:cs="Arial"/>
              </w:rPr>
              <w:t>C</w:t>
            </w:r>
            <w:r w:rsidR="007F2447">
              <w:rPr>
                <w:rFonts w:ascii="Arial" w:hAnsi="Arial" w:cs="Arial"/>
              </w:rPr>
              <w:t xml:space="preserve">oast </w:t>
            </w:r>
            <w:r>
              <w:rPr>
                <w:rFonts w:ascii="Arial" w:hAnsi="Arial" w:cs="Arial"/>
              </w:rPr>
              <w:t>A</w:t>
            </w:r>
            <w:r w:rsidR="007F2447">
              <w:rPr>
                <w:rFonts w:ascii="Arial" w:hAnsi="Arial" w:cs="Arial"/>
              </w:rPr>
              <w:t>mbulance Service</w:t>
            </w:r>
          </w:p>
        </w:tc>
      </w:tr>
      <w:tr w:rsidR="006D61DA" w:rsidTr="001B5069">
        <w:tc>
          <w:tcPr>
            <w:tcW w:w="1101" w:type="dxa"/>
          </w:tcPr>
          <w:p w:rsidR="006D61DA" w:rsidRPr="001B5069" w:rsidRDefault="006D61DA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D61DA" w:rsidRDefault="006D6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Parr</w:t>
            </w:r>
          </w:p>
          <w:p w:rsidR="006D61DA" w:rsidRDefault="006D61DA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6D61DA" w:rsidRDefault="006D6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Stronger Families Stronger Communities, BHCC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Barber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Fairlight Primary School</w:t>
            </w:r>
          </w:p>
        </w:tc>
      </w:tr>
      <w:tr w:rsidR="001838BB" w:rsidTr="001B5069">
        <w:tc>
          <w:tcPr>
            <w:tcW w:w="1101" w:type="dxa"/>
          </w:tcPr>
          <w:p w:rsidR="001838BB" w:rsidRPr="001B5069" w:rsidRDefault="001838BB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838BB" w:rsidRDefault="0018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Mulvihill</w:t>
            </w:r>
          </w:p>
        </w:tc>
        <w:tc>
          <w:tcPr>
            <w:tcW w:w="4728" w:type="dxa"/>
          </w:tcPr>
          <w:p w:rsidR="001838BB" w:rsidRDefault="0018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&amp; Attendance</w:t>
            </w:r>
          </w:p>
          <w:p w:rsidR="001838BB" w:rsidRDefault="001838BB">
            <w:pPr>
              <w:rPr>
                <w:rFonts w:ascii="Arial" w:hAnsi="Arial" w:cs="Arial"/>
              </w:rPr>
            </w:pP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 Barton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Longhill</w:t>
            </w:r>
            <w:proofErr w:type="spellEnd"/>
            <w:r>
              <w:rPr>
                <w:rFonts w:ascii="Arial" w:hAnsi="Arial" w:cs="Arial"/>
              </w:rPr>
              <w:t xml:space="preserve"> school</w:t>
            </w:r>
          </w:p>
        </w:tc>
      </w:tr>
      <w:tr w:rsidR="00E13543" w:rsidTr="001B5069">
        <w:tc>
          <w:tcPr>
            <w:tcW w:w="1101" w:type="dxa"/>
          </w:tcPr>
          <w:p w:rsidR="00E13543" w:rsidRPr="001B5069" w:rsidRDefault="00E13543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13543" w:rsidRDefault="00E13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Chisnall</w:t>
            </w:r>
            <w:proofErr w:type="spellEnd"/>
          </w:p>
        </w:tc>
        <w:tc>
          <w:tcPr>
            <w:tcW w:w="4728" w:type="dxa"/>
          </w:tcPr>
          <w:p w:rsidR="00E13543" w:rsidRDefault="00E13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Centre</w:t>
            </w:r>
          </w:p>
          <w:p w:rsidR="00E13543" w:rsidRDefault="00E13543">
            <w:pPr>
              <w:rPr>
                <w:rFonts w:ascii="Arial" w:hAnsi="Arial" w:cs="Arial"/>
              </w:rPr>
            </w:pP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Jennie </w:t>
            </w:r>
            <w:proofErr w:type="spellStart"/>
            <w:r>
              <w:rPr>
                <w:rFonts w:ascii="Arial" w:hAnsi="Arial" w:cs="Arial"/>
              </w:rPr>
              <w:t>Harmston</w:t>
            </w:r>
            <w:proofErr w:type="spellEnd"/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Community Trust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Sajnog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Troubled Families Team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Willard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Elm</w:t>
            </w:r>
            <w:proofErr w:type="spellEnd"/>
            <w:r>
              <w:rPr>
                <w:rFonts w:ascii="Arial" w:hAnsi="Arial" w:cs="Arial"/>
              </w:rPr>
              <w:t xml:space="preserve"> Grove Primary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Flynn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Commissioning Group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Melinda King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F2447">
              <w:rPr>
                <w:rFonts w:ascii="Arial" w:hAnsi="Arial" w:cs="Arial"/>
              </w:rPr>
              <w:t xml:space="preserve">ast Sussex </w:t>
            </w:r>
            <w:r>
              <w:rPr>
                <w:rFonts w:ascii="Arial" w:hAnsi="Arial" w:cs="Arial"/>
              </w:rPr>
              <w:t>F</w:t>
            </w:r>
            <w:r w:rsidR="007F2447">
              <w:rPr>
                <w:rFonts w:ascii="Arial" w:hAnsi="Arial" w:cs="Arial"/>
              </w:rPr>
              <w:t xml:space="preserve">ire &amp; </w:t>
            </w:r>
            <w:r>
              <w:rPr>
                <w:rFonts w:ascii="Arial" w:hAnsi="Arial" w:cs="Arial"/>
              </w:rPr>
              <w:t>R</w:t>
            </w:r>
            <w:r w:rsidR="007F2447">
              <w:rPr>
                <w:rFonts w:ascii="Arial" w:hAnsi="Arial" w:cs="Arial"/>
              </w:rPr>
              <w:t xml:space="preserve">escue </w:t>
            </w:r>
            <w:r>
              <w:rPr>
                <w:rFonts w:ascii="Arial" w:hAnsi="Arial" w:cs="Arial"/>
              </w:rPr>
              <w:t>S</w:t>
            </w:r>
            <w:r w:rsidR="007F2447">
              <w:rPr>
                <w:rFonts w:ascii="Arial" w:hAnsi="Arial" w:cs="Arial"/>
              </w:rPr>
              <w:t>ervice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Castleton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Safety, BHCC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Brett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Sussex YMCA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Bates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Police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Warren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 &amp; Equalities, BHCC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Kelly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Partnership NHS Trust</w:t>
            </w:r>
          </w:p>
        </w:tc>
      </w:tr>
      <w:tr w:rsidR="00E578EE" w:rsidTr="001B5069">
        <w:tc>
          <w:tcPr>
            <w:tcW w:w="1101" w:type="dxa"/>
          </w:tcPr>
          <w:p w:rsidR="00E578EE" w:rsidRPr="001B5069" w:rsidRDefault="00E578EE" w:rsidP="001B50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Owens</w:t>
            </w:r>
          </w:p>
          <w:p w:rsidR="00E578EE" w:rsidRDefault="00E578EE">
            <w:pPr>
              <w:rPr>
                <w:rFonts w:ascii="Arial" w:hAnsi="Arial" w:cs="Arial"/>
              </w:rPr>
            </w:pPr>
          </w:p>
        </w:tc>
        <w:tc>
          <w:tcPr>
            <w:tcW w:w="4728" w:type="dxa"/>
          </w:tcPr>
          <w:p w:rsidR="00E578EE" w:rsidRDefault="00E57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Participation, BHCC</w:t>
            </w:r>
          </w:p>
        </w:tc>
      </w:tr>
    </w:tbl>
    <w:p w:rsidR="001B5069" w:rsidRPr="001B5069" w:rsidRDefault="001B5069">
      <w:pPr>
        <w:rPr>
          <w:rFonts w:ascii="Arial" w:hAnsi="Arial" w:cs="Arial"/>
        </w:rPr>
      </w:pPr>
    </w:p>
    <w:p w:rsidR="001B5069" w:rsidRPr="001B5069" w:rsidRDefault="001B5069">
      <w:pPr>
        <w:rPr>
          <w:rFonts w:ascii="Arial" w:hAnsi="Arial" w:cs="Arial"/>
        </w:rPr>
      </w:pPr>
    </w:p>
    <w:p w:rsidR="001B5069" w:rsidRDefault="001B5069">
      <w:pPr>
        <w:rPr>
          <w:rFonts w:ascii="Arial" w:hAnsi="Arial" w:cs="Arial"/>
        </w:rPr>
      </w:pPr>
    </w:p>
    <w:p w:rsidR="001B5069" w:rsidRDefault="001B5069">
      <w:pPr>
        <w:rPr>
          <w:rFonts w:ascii="Arial" w:hAnsi="Arial" w:cs="Arial"/>
        </w:rPr>
      </w:pPr>
    </w:p>
    <w:sectPr w:rsidR="001B506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3A4"/>
    <w:multiLevelType w:val="hybridMultilevel"/>
    <w:tmpl w:val="DC16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6BAE"/>
    <w:multiLevelType w:val="hybridMultilevel"/>
    <w:tmpl w:val="0F94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154"/>
    <w:multiLevelType w:val="hybridMultilevel"/>
    <w:tmpl w:val="37762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1943"/>
    <w:multiLevelType w:val="hybridMultilevel"/>
    <w:tmpl w:val="A35A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156C"/>
    <w:multiLevelType w:val="hybridMultilevel"/>
    <w:tmpl w:val="21C0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69"/>
    <w:rsid w:val="001838BB"/>
    <w:rsid w:val="001B5069"/>
    <w:rsid w:val="004D2626"/>
    <w:rsid w:val="004F2095"/>
    <w:rsid w:val="00572528"/>
    <w:rsid w:val="006D61DA"/>
    <w:rsid w:val="00740059"/>
    <w:rsid w:val="007F2447"/>
    <w:rsid w:val="007F5A30"/>
    <w:rsid w:val="008B56FC"/>
    <w:rsid w:val="009F0B27"/>
    <w:rsid w:val="00BD4916"/>
    <w:rsid w:val="00C2213E"/>
    <w:rsid w:val="00D6528D"/>
    <w:rsid w:val="00E13543"/>
    <w:rsid w:val="00E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Moore</dc:creator>
  <cp:lastModifiedBy>Steve Barton</cp:lastModifiedBy>
  <cp:revision>2</cp:revision>
  <cp:lastPrinted>2015-12-07T12:17:00Z</cp:lastPrinted>
  <dcterms:created xsi:type="dcterms:W3CDTF">2015-12-07T12:38:00Z</dcterms:created>
  <dcterms:modified xsi:type="dcterms:W3CDTF">2015-12-07T12:38:00Z</dcterms:modified>
</cp:coreProperties>
</file>