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6A" w:rsidRDefault="005A3C92" w:rsidP="001B186A">
      <w:pPr>
        <w:rPr>
          <w:rFonts w:ascii="Antique Olive" w:hAnsi="Antique Olive"/>
          <w:sz w:val="48"/>
          <w:szCs w:val="48"/>
        </w:rPr>
      </w:pPr>
      <w:r>
        <w:rPr>
          <w:noProof/>
          <w:lang w:eastAsia="en-GB"/>
        </w:rPr>
        <mc:AlternateContent>
          <mc:Choice Requires="wps">
            <w:drawing>
              <wp:anchor distT="0" distB="0" distL="114300" distR="114300" simplePos="0" relativeHeight="251667456" behindDoc="0" locked="0" layoutInCell="1" allowOverlap="1" wp14:anchorId="5D7F0532" wp14:editId="6CF74819">
                <wp:simplePos x="0" y="0"/>
                <wp:positionH relativeFrom="column">
                  <wp:posOffset>447675</wp:posOffset>
                </wp:positionH>
                <wp:positionV relativeFrom="paragraph">
                  <wp:posOffset>-122555</wp:posOffset>
                </wp:positionV>
                <wp:extent cx="5038725" cy="22955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038725" cy="2295525"/>
                        </a:xfrm>
                        <a:prstGeom prst="rect">
                          <a:avLst/>
                        </a:prstGeom>
                        <a:noFill/>
                        <a:ln>
                          <a:noFill/>
                        </a:ln>
                        <a:effectLst/>
                      </wps:spPr>
                      <wps:txbx>
                        <w:txbxContent>
                          <w:p w:rsidR="001B186A" w:rsidRDefault="003B4837" w:rsidP="001B186A">
                            <w:pPr>
                              <w:jc w:val="center"/>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en-GB"/>
                              </w:rPr>
                              <w:drawing>
                                <wp:inline distT="0" distB="0" distL="0" distR="0" wp14:anchorId="524CE5EA" wp14:editId="6B1D1567">
                                  <wp:extent cx="884903" cy="83791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4651" cy="837678"/>
                                          </a:xfrm>
                                          <a:prstGeom prst="rect">
                                            <a:avLst/>
                                          </a:prstGeom>
                                          <a:noFill/>
                                        </pic:spPr>
                                      </pic:pic>
                                    </a:graphicData>
                                  </a:graphic>
                                </wp:inline>
                              </w:drawing>
                            </w:r>
                          </w:p>
                          <w:p w:rsidR="001B186A" w:rsidRPr="001B186A" w:rsidRDefault="001B186A" w:rsidP="001B186A">
                            <w:pPr>
                              <w:jc w:val="center"/>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186A">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Autism Aware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5pt;margin-top:-9.65pt;width:396.75pt;height:1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" filled="f" stroked="f">
                <v:textbox>
                  <w:txbxContent>
                    <w:p w:rsidR="001B186A" w:rsidRDefault="003B4837" w:rsidP="001B186A">
                      <w:pPr>
                        <w:jc w:val="center"/>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en-GB"/>
                        </w:rPr>
                        <w:drawing>
                          <wp:inline distT="0" distB="0" distL="0" distR="0" wp14:anchorId="524CE5EA" wp14:editId="6B1D1567">
                            <wp:extent cx="884903" cy="83791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651" cy="837678"/>
                                    </a:xfrm>
                                    <a:prstGeom prst="rect">
                                      <a:avLst/>
                                    </a:prstGeom>
                                    <a:noFill/>
                                  </pic:spPr>
                                </pic:pic>
                              </a:graphicData>
                            </a:graphic>
                          </wp:inline>
                        </w:drawing>
                      </w:r>
                    </w:p>
                    <w:p w:rsidR="001B186A" w:rsidRPr="001B186A" w:rsidRDefault="001B186A" w:rsidP="001B186A">
                      <w:pPr>
                        <w:jc w:val="center"/>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186A">
                        <w:rPr>
                          <w:rFonts w:ascii="Antique Olive" w:hAnsi="Antique Olive"/>
                          <w:b/>
                          <w:color w:val="EEECE1" w:themeColor="background2"/>
                          <w:sz w:val="72"/>
                          <w:szCs w:val="72"/>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Autism Aware Award</w:t>
                      </w:r>
                    </w:p>
                  </w:txbxContent>
                </v:textbox>
                <w10:wrap type="square"/>
              </v:shape>
            </w:pict>
          </mc:Fallback>
        </mc:AlternateContent>
      </w:r>
      <w:r w:rsidR="003B4837" w:rsidRPr="001B186A">
        <w:rPr>
          <w:rFonts w:ascii="Antique Olive" w:hAnsi="Antique Olive"/>
          <w:noProof/>
          <w:sz w:val="48"/>
          <w:szCs w:val="48"/>
          <w:lang w:eastAsia="en-GB"/>
        </w:rPr>
        <mc:AlternateContent>
          <mc:Choice Requires="wps">
            <w:drawing>
              <wp:anchor distT="0" distB="228600" distL="114300" distR="114300" simplePos="0" relativeHeight="251661312" behindDoc="1" locked="0" layoutInCell="0" allowOverlap="1" wp14:anchorId="0BD8D7F7" wp14:editId="18E1C6E5">
                <wp:simplePos x="0" y="0"/>
                <wp:positionH relativeFrom="margin">
                  <wp:posOffset>3215005</wp:posOffset>
                </wp:positionH>
                <wp:positionV relativeFrom="margin">
                  <wp:posOffset>2028190</wp:posOffset>
                </wp:positionV>
                <wp:extent cx="3126740" cy="3156585"/>
                <wp:effectExtent l="0" t="114300" r="130810" b="29210"/>
                <wp:wrapThrough wrapText="bothSides">
                  <wp:wrapPolygon edited="0">
                    <wp:start x="11186" y="-722"/>
                    <wp:lineTo x="10133" y="-481"/>
                    <wp:lineTo x="6580" y="963"/>
                    <wp:lineTo x="6580" y="1444"/>
                    <wp:lineTo x="4738" y="3370"/>
                    <wp:lineTo x="3685" y="5296"/>
                    <wp:lineTo x="3158" y="7221"/>
                    <wp:lineTo x="2764" y="9147"/>
                    <wp:lineTo x="2764" y="11073"/>
                    <wp:lineTo x="3158" y="12999"/>
                    <wp:lineTo x="3685" y="14924"/>
                    <wp:lineTo x="4738" y="16850"/>
                    <wp:lineTo x="6185" y="18896"/>
                    <wp:lineTo x="8949" y="20701"/>
                    <wp:lineTo x="9080" y="20701"/>
                    <wp:lineTo x="11449" y="21423"/>
                    <wp:lineTo x="11581" y="21664"/>
                    <wp:lineTo x="14081" y="21664"/>
                    <wp:lineTo x="14213" y="21423"/>
                    <wp:lineTo x="16450" y="20701"/>
                    <wp:lineTo x="19345" y="19257"/>
                    <wp:lineTo x="19082" y="18776"/>
                    <wp:lineTo x="20793" y="18776"/>
                    <wp:lineTo x="20530" y="16850"/>
                    <wp:lineTo x="21714" y="16850"/>
                    <wp:lineTo x="21451" y="14924"/>
                    <wp:lineTo x="22240" y="14924"/>
                    <wp:lineTo x="22372" y="12999"/>
                    <wp:lineTo x="21846" y="5296"/>
                    <wp:lineTo x="21056" y="5296"/>
                    <wp:lineTo x="21056" y="3370"/>
                    <wp:lineTo x="19872" y="3370"/>
                    <wp:lineTo x="19872" y="1444"/>
                    <wp:lineTo x="18029" y="1444"/>
                    <wp:lineTo x="18029" y="-481"/>
                    <wp:lineTo x="13292" y="-722"/>
                    <wp:lineTo x="11186" y="-722"/>
                  </wp:wrapPolygon>
                </wp:wrapThrough>
                <wp:docPr id="1"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3156585"/>
                        </a:xfrm>
                        <a:prstGeom prst="ellipse">
                          <a:avLst/>
                        </a:prstGeom>
                        <a:solidFill>
                          <a:srgbClr val="EEECE1"/>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1B186A" w:rsidRPr="001B186A" w:rsidRDefault="001B186A" w:rsidP="001B186A">
                            <w:pPr>
                              <w:jc w:val="center"/>
                              <w:rPr>
                                <w:i/>
                                <w:iCs/>
                                <w:color w:val="000000" w:themeColor="text1"/>
                                <w:sz w:val="36"/>
                                <w:szCs w:val="36"/>
                              </w:rPr>
                            </w:pPr>
                            <w:r w:rsidRPr="001B186A">
                              <w:rPr>
                                <w:i/>
                                <w:iCs/>
                                <w:color w:val="000000" w:themeColor="text1"/>
                                <w:sz w:val="36"/>
                                <w:szCs w:val="36"/>
                              </w:rPr>
                              <w:t>Do you work with children and young people with autism and their families?</w:t>
                            </w:r>
                          </w:p>
                        </w:txbxContent>
                      </wps:txbx>
                      <wps:bodyPr rot="0" vert="horz" wrap="square" lIns="365760" tIns="182880" rIns="182880" bIns="182880" anchor="ctr" anchorCtr="0" upright="1">
                        <a:sp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margin-left:253.15pt;margin-top:159.7pt;width:246.2pt;height:248.55pt;z-index:-2516551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" o:allowincell="f" fillcolor="#eeece1" strokecolor="#d3dfee" strokeweight="6pt">
                <o:lock v:ext="edit" aspectratio="t"/>
                <v:textbox style="mso-fit-shape-to-text:t" inset="28.8pt,14.4pt,14.4pt,14.4pt">
                  <w:txbxContent>
                    <w:p w:rsidR="001B186A" w:rsidRPr="001B186A" w:rsidRDefault="001B186A" w:rsidP="001B186A">
                      <w:pPr>
                        <w:jc w:val="center"/>
                        <w:rPr>
                          <w:i/>
                          <w:iCs/>
                          <w:color w:val="000000" w:themeColor="text1"/>
                          <w:sz w:val="36"/>
                          <w:szCs w:val="36"/>
                        </w:rPr>
                      </w:pPr>
                      <w:r w:rsidRPr="001B186A">
                        <w:rPr>
                          <w:i/>
                          <w:iCs/>
                          <w:color w:val="000000" w:themeColor="text1"/>
                          <w:sz w:val="36"/>
                          <w:szCs w:val="36"/>
                        </w:rPr>
                        <w:t>Do you work with children and young people with autism and their families?</w:t>
                      </w:r>
                    </w:p>
                  </w:txbxContent>
                </v:textbox>
                <w10:wrap type="through" anchorx="margin" anchory="margin"/>
              </v:oval>
            </w:pict>
          </mc:Fallback>
        </mc:AlternateContent>
      </w:r>
      <w:r w:rsidR="003B4837" w:rsidRPr="001B186A">
        <w:rPr>
          <w:rFonts w:ascii="Antique Olive" w:hAnsi="Antique Olive"/>
          <w:noProof/>
          <w:sz w:val="48"/>
          <w:szCs w:val="48"/>
          <w:lang w:eastAsia="en-GB"/>
        </w:rPr>
        <mc:AlternateContent>
          <mc:Choice Requires="wps">
            <w:drawing>
              <wp:anchor distT="0" distB="228600" distL="114300" distR="114300" simplePos="0" relativeHeight="251659264" behindDoc="1" locked="0" layoutInCell="0" allowOverlap="1" wp14:anchorId="4378E1EC" wp14:editId="0F7FF207">
                <wp:simplePos x="0" y="0"/>
                <wp:positionH relativeFrom="margin">
                  <wp:posOffset>-827405</wp:posOffset>
                </wp:positionH>
                <wp:positionV relativeFrom="margin">
                  <wp:posOffset>1729105</wp:posOffset>
                </wp:positionV>
                <wp:extent cx="3126740" cy="3156585"/>
                <wp:effectExtent l="0" t="114300" r="130810" b="29210"/>
                <wp:wrapThrough wrapText="bothSides">
                  <wp:wrapPolygon edited="0">
                    <wp:start x="11186" y="-722"/>
                    <wp:lineTo x="10133" y="-481"/>
                    <wp:lineTo x="6580" y="963"/>
                    <wp:lineTo x="6580" y="1444"/>
                    <wp:lineTo x="4738" y="3370"/>
                    <wp:lineTo x="3685" y="5296"/>
                    <wp:lineTo x="3158" y="7221"/>
                    <wp:lineTo x="2764" y="9147"/>
                    <wp:lineTo x="2764" y="11073"/>
                    <wp:lineTo x="3158" y="12999"/>
                    <wp:lineTo x="3685" y="14924"/>
                    <wp:lineTo x="4738" y="16850"/>
                    <wp:lineTo x="6185" y="18896"/>
                    <wp:lineTo x="8949" y="20701"/>
                    <wp:lineTo x="9080" y="20701"/>
                    <wp:lineTo x="11449" y="21423"/>
                    <wp:lineTo x="11581" y="21664"/>
                    <wp:lineTo x="14081" y="21664"/>
                    <wp:lineTo x="14213" y="21423"/>
                    <wp:lineTo x="16450" y="20701"/>
                    <wp:lineTo x="19345" y="19257"/>
                    <wp:lineTo x="19082" y="18776"/>
                    <wp:lineTo x="20793" y="18776"/>
                    <wp:lineTo x="20530" y="16850"/>
                    <wp:lineTo x="21714" y="16850"/>
                    <wp:lineTo x="21451" y="14924"/>
                    <wp:lineTo x="22240" y="14924"/>
                    <wp:lineTo x="22372" y="12999"/>
                    <wp:lineTo x="21846" y="5296"/>
                    <wp:lineTo x="21056" y="5296"/>
                    <wp:lineTo x="21056" y="3370"/>
                    <wp:lineTo x="19872" y="3370"/>
                    <wp:lineTo x="19872" y="1444"/>
                    <wp:lineTo x="18029" y="1444"/>
                    <wp:lineTo x="18029" y="-481"/>
                    <wp:lineTo x="13292" y="-722"/>
                    <wp:lineTo x="11186" y="-722"/>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3156585"/>
                        </a:xfrm>
                        <a:prstGeom prst="ellipse">
                          <a:avLst/>
                        </a:prstGeom>
                        <a:solidFill>
                          <a:schemeClr val="bg2"/>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1B186A" w:rsidRPr="001B186A" w:rsidRDefault="001B186A">
                            <w:pPr>
                              <w:jc w:val="center"/>
                              <w:rPr>
                                <w:i/>
                                <w:iCs/>
                                <w:color w:val="000000" w:themeColor="text1"/>
                                <w:sz w:val="36"/>
                                <w:szCs w:val="36"/>
                              </w:rPr>
                            </w:pPr>
                            <w:r w:rsidRPr="001B186A">
                              <w:rPr>
                                <w:i/>
                                <w:iCs/>
                                <w:color w:val="000000" w:themeColor="text1"/>
                                <w:sz w:val="36"/>
                                <w:szCs w:val="36"/>
                              </w:rPr>
                              <w:t>Would you like to develop your support for children with autism in your school?</w:t>
                            </w:r>
                          </w:p>
                        </w:txbxContent>
                      </wps:txbx>
                      <wps:bodyPr rot="0" vert="horz" wrap="square" lIns="365760" tIns="182880" rIns="182880" bIns="182880" anchor="ctr" anchorCtr="0" upright="1">
                        <a:spAutoFit/>
                        <a:flatTx/>
                      </wps:bodyPr>
                    </wps:wsp>
                  </a:graphicData>
                </a:graphic>
                <wp14:sizeRelH relativeFrom="margin">
                  <wp14:pctWidth>0</wp14:pctWidth>
                </wp14:sizeRelH>
                <wp14:sizeRelV relativeFrom="margin">
                  <wp14:pctHeight>0</wp14:pctHeight>
                </wp14:sizeRelV>
              </wp:anchor>
            </w:drawing>
          </mc:Choice>
          <mc:Fallback>
            <w:pict>
              <v:oval id="_x0000_s1028" style="position:absolute;margin-left:-65.15pt;margin-top:136.15pt;width:246.2pt;height:248.55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" o:allowincell="f" fillcolor="#eeece1 [3214]" strokecolor="#d3dfee" strokeweight="6pt">
                <o:lock v:ext="edit" aspectratio="t"/>
                <v:textbox style="mso-fit-shape-to-text:t" inset="28.8pt,14.4pt,14.4pt,14.4pt">
                  <w:txbxContent>
                    <w:p w:rsidR="001B186A" w:rsidRPr="001B186A" w:rsidRDefault="001B186A">
                      <w:pPr>
                        <w:jc w:val="center"/>
                        <w:rPr>
                          <w:i/>
                          <w:iCs/>
                          <w:color w:val="000000" w:themeColor="text1"/>
                          <w:sz w:val="36"/>
                          <w:szCs w:val="36"/>
                        </w:rPr>
                      </w:pPr>
                      <w:r w:rsidRPr="001B186A">
                        <w:rPr>
                          <w:i/>
                          <w:iCs/>
                          <w:color w:val="000000" w:themeColor="text1"/>
                          <w:sz w:val="36"/>
                          <w:szCs w:val="36"/>
                        </w:rPr>
                        <w:t>Would you like to develop your support for children with autism in your school?</w:t>
                      </w:r>
                    </w:p>
                  </w:txbxContent>
                </v:textbox>
                <w10:wrap type="through" anchorx="margin" anchory="margin"/>
              </v:oval>
            </w:pict>
          </mc:Fallback>
        </mc:AlternateContent>
      </w: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43084B" w:rsidRDefault="005A3C92" w:rsidP="005A3C92">
      <w:pPr>
        <w:rPr>
          <w:rFonts w:ascii="Antique Olive" w:hAnsi="Antique Olive"/>
          <w:sz w:val="48"/>
          <w:szCs w:val="48"/>
        </w:rPr>
      </w:pPr>
      <w:r>
        <w:rPr>
          <w:rFonts w:ascii="Antique Olive" w:hAnsi="Antique Olive"/>
          <w:sz w:val="48"/>
          <w:szCs w:val="48"/>
        </w:rPr>
        <w:t xml:space="preserve">      </w:t>
      </w:r>
    </w:p>
    <w:p w:rsidR="0005347B" w:rsidRPr="0043084B" w:rsidRDefault="005A3C92" w:rsidP="005A3C92">
      <w:pPr>
        <w:rPr>
          <w:rFonts w:ascii="Antique Olive" w:hAnsi="Antique Olive"/>
          <w:sz w:val="44"/>
          <w:szCs w:val="48"/>
        </w:rPr>
      </w:pPr>
      <w:r w:rsidRPr="0043084B">
        <w:rPr>
          <w:rFonts w:ascii="Antique Olive" w:hAnsi="Antique Olive"/>
          <w:sz w:val="44"/>
          <w:szCs w:val="48"/>
        </w:rPr>
        <w:t>2018-2019</w:t>
      </w: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05347B" w:rsidRDefault="0043084B" w:rsidP="001B186A">
      <w:pPr>
        <w:rPr>
          <w:rFonts w:ascii="Antique Olive" w:hAnsi="Antique Olive"/>
          <w:sz w:val="48"/>
          <w:szCs w:val="48"/>
        </w:rPr>
      </w:pPr>
      <w:r w:rsidRPr="001B186A">
        <w:rPr>
          <w:rFonts w:ascii="Antique Olive" w:hAnsi="Antique Olive"/>
          <w:noProof/>
          <w:sz w:val="48"/>
          <w:szCs w:val="48"/>
          <w:lang w:eastAsia="en-GB"/>
        </w:rPr>
        <mc:AlternateContent>
          <mc:Choice Requires="wps">
            <w:drawing>
              <wp:anchor distT="0" distB="228600" distL="114300" distR="114300" simplePos="0" relativeHeight="251663360" behindDoc="1" locked="0" layoutInCell="0" allowOverlap="1" wp14:anchorId="44992FFA" wp14:editId="43D25439">
                <wp:simplePos x="0" y="0"/>
                <wp:positionH relativeFrom="margin">
                  <wp:posOffset>720725</wp:posOffset>
                </wp:positionH>
                <wp:positionV relativeFrom="margin">
                  <wp:posOffset>4563110</wp:posOffset>
                </wp:positionV>
                <wp:extent cx="4055745" cy="2831465"/>
                <wp:effectExtent l="0" t="114300" r="173355" b="83185"/>
                <wp:wrapThrough wrapText="bothSides">
                  <wp:wrapPolygon edited="0">
                    <wp:start x="11059" y="-872"/>
                    <wp:lineTo x="10653" y="-581"/>
                    <wp:lineTo x="5986" y="1599"/>
                    <wp:lineTo x="4261" y="4069"/>
                    <wp:lineTo x="3450" y="6394"/>
                    <wp:lineTo x="3044" y="8719"/>
                    <wp:lineTo x="3145" y="11045"/>
                    <wp:lineTo x="3652" y="13370"/>
                    <wp:lineTo x="4566" y="15695"/>
                    <wp:lineTo x="6189" y="18166"/>
                    <wp:lineTo x="8725" y="20345"/>
                    <wp:lineTo x="8827" y="20345"/>
                    <wp:lineTo x="12378" y="21799"/>
                    <wp:lineTo x="12479" y="22089"/>
                    <wp:lineTo x="15117" y="22089"/>
                    <wp:lineTo x="18769" y="20781"/>
                    <wp:lineTo x="20900" y="20345"/>
                    <wp:lineTo x="20697" y="18020"/>
                    <wp:lineTo x="21915" y="18020"/>
                    <wp:lineTo x="21712" y="15695"/>
                    <wp:lineTo x="22422" y="15695"/>
                    <wp:lineTo x="22422" y="8719"/>
                    <wp:lineTo x="22016" y="8719"/>
                    <wp:lineTo x="22016" y="6394"/>
                    <wp:lineTo x="21306" y="6394"/>
                    <wp:lineTo x="21306" y="4069"/>
                    <wp:lineTo x="19987" y="4069"/>
                    <wp:lineTo x="19987" y="1744"/>
                    <wp:lineTo x="17856" y="1744"/>
                    <wp:lineTo x="17856" y="-581"/>
                    <wp:lineTo x="12073" y="-872"/>
                    <wp:lineTo x="11059" y="-872"/>
                  </wp:wrapPolygon>
                </wp:wrapThrough>
                <wp:docPr id="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5745" cy="2831465"/>
                        </a:xfrm>
                        <a:prstGeom prst="ellipse">
                          <a:avLst/>
                        </a:prstGeom>
                        <a:solidFill>
                          <a:srgbClr val="EEECE1"/>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1B186A" w:rsidRPr="001B186A" w:rsidRDefault="001B186A" w:rsidP="001B186A">
                            <w:pPr>
                              <w:jc w:val="center"/>
                              <w:rPr>
                                <w:i/>
                                <w:iCs/>
                                <w:color w:val="000000" w:themeColor="text1"/>
                                <w:sz w:val="36"/>
                                <w:szCs w:val="36"/>
                              </w:rPr>
                            </w:pPr>
                            <w:r w:rsidRPr="001B186A">
                              <w:rPr>
                                <w:i/>
                                <w:iCs/>
                                <w:color w:val="000000" w:themeColor="text1"/>
                                <w:sz w:val="36"/>
                                <w:szCs w:val="36"/>
                              </w:rPr>
                              <w:t>Would you like to find out more about how a person with autism might think, feel or act?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_x0000_s1029" style="position:absolute;margin-left:56.75pt;margin-top:359.3pt;width:319.35pt;height:222.95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" o:allowincell="f" fillcolor="#eeece1" strokecolor="#d3dfee" strokeweight="6pt">
                <o:lock v:ext="edit" aspectratio="t"/>
                <v:textbox inset="28.8pt,14.4pt,14.4pt,14.4pt">
                  <w:txbxContent>
                    <w:p w:rsidR="001B186A" w:rsidRPr="001B186A" w:rsidRDefault="001B186A" w:rsidP="001B186A">
                      <w:pPr>
                        <w:jc w:val="center"/>
                        <w:rPr>
                          <w:i/>
                          <w:iCs/>
                          <w:color w:val="000000" w:themeColor="text1"/>
                          <w:sz w:val="36"/>
                          <w:szCs w:val="36"/>
                        </w:rPr>
                      </w:pPr>
                      <w:r w:rsidRPr="001B186A">
                        <w:rPr>
                          <w:i/>
                          <w:iCs/>
                          <w:color w:val="000000" w:themeColor="text1"/>
                          <w:sz w:val="36"/>
                          <w:szCs w:val="36"/>
                        </w:rPr>
                        <w:t>Would you like to find out more about how a person with autism might think, feel or act?</w:t>
                      </w:r>
                    </w:p>
                  </w:txbxContent>
                </v:textbox>
                <w10:wrap type="through" anchorx="margin" anchory="margin"/>
              </v:oval>
            </w:pict>
          </mc:Fallback>
        </mc:AlternateContent>
      </w: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05347B" w:rsidRDefault="0005347B" w:rsidP="001B186A">
      <w:pPr>
        <w:rPr>
          <w:rFonts w:ascii="Antique Olive" w:hAnsi="Antique Olive"/>
          <w:sz w:val="48"/>
          <w:szCs w:val="48"/>
        </w:rPr>
      </w:pPr>
    </w:p>
    <w:p w:rsidR="0043084B" w:rsidRDefault="0043084B" w:rsidP="001B186A">
      <w:pPr>
        <w:rPr>
          <w:rFonts w:ascii="Antique Olive" w:hAnsi="Antique Olive"/>
          <w:sz w:val="48"/>
          <w:szCs w:val="48"/>
        </w:rPr>
      </w:pPr>
    </w:p>
    <w:p w:rsidR="0040226E" w:rsidRDefault="0040226E" w:rsidP="001B186A">
      <w:pPr>
        <w:rPr>
          <w:rFonts w:ascii="Antique Olive" w:hAnsi="Antique Olive"/>
          <w:sz w:val="48"/>
          <w:szCs w:val="48"/>
        </w:rPr>
      </w:pPr>
      <w:bookmarkStart w:id="0" w:name="_GoBack"/>
      <w:bookmarkEnd w:id="0"/>
    </w:p>
    <w:p w:rsidR="0040226E" w:rsidRDefault="0040226E" w:rsidP="001B186A">
      <w:pPr>
        <w:rPr>
          <w:rFonts w:ascii="Antique Olive" w:hAnsi="Antique Olive"/>
          <w:sz w:val="48"/>
          <w:szCs w:val="48"/>
        </w:rPr>
      </w:pPr>
    </w:p>
    <w:p w:rsidR="0043084B" w:rsidRDefault="0043084B">
      <w:pPr>
        <w:rPr>
          <w:sz w:val="20"/>
          <w:lang w:eastAsia="en-GB"/>
        </w:rPr>
      </w:pPr>
    </w:p>
    <w:p w:rsidR="0005347B" w:rsidRDefault="0005347B" w:rsidP="0005347B">
      <w:pPr>
        <w:rPr>
          <w:sz w:val="20"/>
          <w:lang w:eastAsia="en-GB"/>
        </w:rPr>
      </w:pPr>
    </w:p>
    <w:p w:rsidR="0005347B" w:rsidRPr="00AD0088" w:rsidRDefault="0005347B" w:rsidP="0005347B">
      <w:pPr>
        <w:rPr>
          <w:sz w:val="20"/>
          <w:lang w:eastAsia="en-GB"/>
        </w:rPr>
      </w:pPr>
      <w:r w:rsidRPr="00AD0088">
        <w:rPr>
          <w:noProof/>
          <w:sz w:val="20"/>
          <w:lang w:eastAsia="en-GB"/>
        </w:rPr>
        <mc:AlternateContent>
          <mc:Choice Requires="wps">
            <w:drawing>
              <wp:anchor distT="0" distB="0" distL="114300" distR="114300" simplePos="0" relativeHeight="251669504" behindDoc="0" locked="0" layoutInCell="1" allowOverlap="1" wp14:anchorId="20F1A731" wp14:editId="71A7BBD2">
                <wp:simplePos x="0" y="0"/>
                <wp:positionH relativeFrom="column">
                  <wp:posOffset>-73742</wp:posOffset>
                </wp:positionH>
                <wp:positionV relativeFrom="paragraph">
                  <wp:posOffset>201910</wp:posOffset>
                </wp:positionV>
                <wp:extent cx="5949766" cy="589936"/>
                <wp:effectExtent l="0" t="0" r="1333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766" cy="589936"/>
                        </a:xfrm>
                        <a:prstGeom prst="rect">
                          <a:avLst/>
                        </a:prstGeom>
                        <a:solidFill>
                          <a:srgbClr val="FFFFFF"/>
                        </a:solidFill>
                        <a:ln w="9525">
                          <a:solidFill>
                            <a:srgbClr val="000000"/>
                          </a:solidFill>
                          <a:miter lim="800000"/>
                          <a:headEnd/>
                          <a:tailEnd/>
                        </a:ln>
                      </wps:spPr>
                      <wps:txbx>
                        <w:txbxContent>
                          <w:p w:rsidR="0005347B" w:rsidRPr="001005A3" w:rsidRDefault="0005347B" w:rsidP="0005347B">
                            <w:pPr>
                              <w:rPr>
                                <w:sz w:val="20"/>
                                <w:szCs w:val="20"/>
                              </w:rPr>
                            </w:pPr>
                            <w:r w:rsidRPr="001005A3">
                              <w:rPr>
                                <w:sz w:val="20"/>
                                <w:szCs w:val="20"/>
                              </w:rPr>
                              <w:t xml:space="preserve">The </w:t>
                            </w:r>
                            <w:r w:rsidRPr="001005A3">
                              <w:rPr>
                                <w:b/>
                                <w:sz w:val="20"/>
                                <w:szCs w:val="20"/>
                              </w:rPr>
                              <w:t>Autism Aware Award</w:t>
                            </w:r>
                            <w:r w:rsidRPr="001005A3">
                              <w:rPr>
                                <w:sz w:val="20"/>
                                <w:szCs w:val="20"/>
                              </w:rPr>
                              <w:t xml:space="preserve"> is run and assessed by a multi disciplinary team within Brighton &amp; Hove. This includes: ASC specialist teachers from special and mainstream education; Educational Psychologists; Specialist Speech and Language Therapists; representatives from the autism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pt;margin-top:15.9pt;width:468.5pt;height:4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zeJwIAAEsEAAAOAAAAZHJzL2Uyb0RvYy54bWysVNtu2zAMfR+wfxD0vjjxkjQ2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">
                <v:textbox>
                  <w:txbxContent>
                    <w:p w:rsidR="0005347B" w:rsidRPr="001005A3" w:rsidRDefault="0005347B" w:rsidP="0005347B">
                      <w:pPr>
                        <w:rPr>
                          <w:sz w:val="20"/>
                          <w:szCs w:val="20"/>
                        </w:rPr>
                      </w:pPr>
                      <w:r w:rsidRPr="001005A3">
                        <w:rPr>
                          <w:sz w:val="20"/>
                          <w:szCs w:val="20"/>
                        </w:rPr>
                        <w:t xml:space="preserve">The </w:t>
                      </w:r>
                      <w:r w:rsidRPr="001005A3">
                        <w:rPr>
                          <w:b/>
                          <w:sz w:val="20"/>
                          <w:szCs w:val="20"/>
                        </w:rPr>
                        <w:t>Autism Aware Award</w:t>
                      </w:r>
                      <w:r w:rsidRPr="001005A3">
                        <w:rPr>
                          <w:sz w:val="20"/>
                          <w:szCs w:val="20"/>
                        </w:rPr>
                        <w:t xml:space="preserve"> is run and assessed by a multi disciplinary team within Brighton &amp; Hove. This includes: ASC specialist teachers from special and mainstream education; Educational Psychologists; Specialist Speech and Language Therapists; representatives from the autism community.</w:t>
                      </w:r>
                    </w:p>
                  </w:txbxContent>
                </v:textbox>
              </v:shape>
            </w:pict>
          </mc:Fallback>
        </mc:AlternateContent>
      </w:r>
    </w:p>
    <w:p w:rsidR="0005347B" w:rsidRPr="00AD0088" w:rsidRDefault="0005347B" w:rsidP="0005347B">
      <w:pPr>
        <w:rPr>
          <w:sz w:val="20"/>
          <w:lang w:eastAsia="en-GB"/>
        </w:rPr>
      </w:pPr>
      <w:r w:rsidRPr="00AD0088">
        <w:rPr>
          <w:noProof/>
          <w:sz w:val="20"/>
          <w:lang w:eastAsia="en-GB"/>
        </w:rPr>
        <mc:AlternateContent>
          <mc:Choice Requires="wps">
            <w:drawing>
              <wp:anchor distT="0" distB="0" distL="114300" distR="114300" simplePos="0" relativeHeight="251673600" behindDoc="0" locked="0" layoutInCell="1" allowOverlap="1" wp14:anchorId="41EF0234" wp14:editId="09345691">
                <wp:simplePos x="0" y="0"/>
                <wp:positionH relativeFrom="column">
                  <wp:posOffset>7374</wp:posOffset>
                </wp:positionH>
                <wp:positionV relativeFrom="paragraph">
                  <wp:posOffset>7042068</wp:posOffset>
                </wp:positionV>
                <wp:extent cx="5898331" cy="1017270"/>
                <wp:effectExtent l="0" t="0" r="266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331" cy="1017270"/>
                        </a:xfrm>
                        <a:prstGeom prst="rect">
                          <a:avLst/>
                        </a:prstGeom>
                        <a:solidFill>
                          <a:srgbClr val="FFFFFF"/>
                        </a:solidFill>
                        <a:ln w="9525">
                          <a:solidFill>
                            <a:srgbClr val="000000"/>
                          </a:solidFill>
                          <a:miter lim="800000"/>
                          <a:headEnd/>
                          <a:tailEnd/>
                        </a:ln>
                      </wps:spPr>
                      <wps:txbx>
                        <w:txbxContent>
                          <w:p w:rsidR="0005347B" w:rsidRPr="001005A3" w:rsidRDefault="0005347B" w:rsidP="0005347B">
                            <w:pPr>
                              <w:pStyle w:val="ListParagraph"/>
                              <w:numPr>
                                <w:ilvl w:val="0"/>
                                <w:numId w:val="5"/>
                              </w:numPr>
                            </w:pPr>
                            <w:r w:rsidRPr="001005A3">
                              <w:rPr>
                                <w:sz w:val="20"/>
                                <w:szCs w:val="20"/>
                                <w:u w:val="single"/>
                              </w:rPr>
                              <w:t>NB</w:t>
                            </w:r>
                            <w:r>
                              <w:rPr>
                                <w:sz w:val="20"/>
                                <w:szCs w:val="20"/>
                              </w:rPr>
                              <w:t xml:space="preserve"> School may choose to complete only one or two of steps above. All three steps must be completed to gain the AAA.</w:t>
                            </w:r>
                          </w:p>
                          <w:p w:rsidR="0005347B" w:rsidRDefault="0005347B" w:rsidP="0005347B">
                            <w:pPr>
                              <w:pStyle w:val="ListParagraph"/>
                              <w:numPr>
                                <w:ilvl w:val="0"/>
                                <w:numId w:val="5"/>
                              </w:numPr>
                            </w:pPr>
                            <w:r>
                              <w:rPr>
                                <w:sz w:val="20"/>
                                <w:szCs w:val="20"/>
                                <w:u w:val="single"/>
                              </w:rPr>
                              <w:t xml:space="preserve">Schools </w:t>
                            </w:r>
                            <w:proofErr w:type="gramStart"/>
                            <w:r>
                              <w:rPr>
                                <w:sz w:val="20"/>
                                <w:szCs w:val="20"/>
                                <w:u w:val="single"/>
                              </w:rPr>
                              <w:t>who</w:t>
                            </w:r>
                            <w:proofErr w:type="gramEnd"/>
                            <w:r>
                              <w:rPr>
                                <w:sz w:val="20"/>
                                <w:szCs w:val="20"/>
                                <w:u w:val="single"/>
                              </w:rPr>
                              <w:t xml:space="preserve"> completed the AAA award prior to 2019 will complete an audit at their AAA three year anniversary as above. They will be asked to then identify an Autism Champion and an Autism Practitioner, and attend the AAA forums as part of their ongoing action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554.5pt;width:464.45pt;height:8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47KAIAAEw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">
                <v:textbox>
                  <w:txbxContent>
                    <w:p w:rsidR="0005347B" w:rsidRPr="001005A3" w:rsidRDefault="0005347B" w:rsidP="0005347B">
                      <w:pPr>
                        <w:pStyle w:val="ListParagraph"/>
                        <w:numPr>
                          <w:ilvl w:val="0"/>
                          <w:numId w:val="5"/>
                        </w:numPr>
                      </w:pPr>
                      <w:r w:rsidRPr="001005A3">
                        <w:rPr>
                          <w:sz w:val="20"/>
                          <w:szCs w:val="20"/>
                          <w:u w:val="single"/>
                        </w:rPr>
                        <w:t>NB</w:t>
                      </w:r>
                      <w:r>
                        <w:rPr>
                          <w:sz w:val="20"/>
                          <w:szCs w:val="20"/>
                        </w:rPr>
                        <w:t xml:space="preserve"> School may choose to complete only one or two of steps above. All three steps must be completed to gain the AAA.</w:t>
                      </w:r>
                    </w:p>
                    <w:p w:rsidR="0005347B" w:rsidRDefault="0005347B" w:rsidP="0005347B">
                      <w:pPr>
                        <w:pStyle w:val="ListParagraph"/>
                        <w:numPr>
                          <w:ilvl w:val="0"/>
                          <w:numId w:val="5"/>
                        </w:numPr>
                      </w:pPr>
                      <w:r>
                        <w:rPr>
                          <w:sz w:val="20"/>
                          <w:szCs w:val="20"/>
                          <w:u w:val="single"/>
                        </w:rPr>
                        <w:t xml:space="preserve">Schools who completed the AAA award prior to 2019 will complete an audit at their AAA three year anniversary as above. They will be asked to then identify an Autism Champion and an Autism Practitioner, and attend the AAA forums as part of their ongoing action plan.  </w:t>
                      </w:r>
                    </w:p>
                  </w:txbxContent>
                </v:textbox>
              </v:shape>
            </w:pict>
          </mc:Fallback>
        </mc:AlternateContent>
      </w:r>
      <w:r w:rsidRPr="00AD0088">
        <w:rPr>
          <w:noProof/>
          <w:sz w:val="20"/>
          <w:lang w:eastAsia="en-GB"/>
        </w:rPr>
        <mc:AlternateContent>
          <mc:Choice Requires="wps">
            <w:drawing>
              <wp:anchor distT="0" distB="0" distL="114300" distR="114300" simplePos="0" relativeHeight="251670528" behindDoc="0" locked="0" layoutInCell="1" allowOverlap="1" wp14:anchorId="264B9737" wp14:editId="3CF4D0E1">
                <wp:simplePos x="0" y="0"/>
                <wp:positionH relativeFrom="column">
                  <wp:posOffset>-73660</wp:posOffset>
                </wp:positionH>
                <wp:positionV relativeFrom="paragraph">
                  <wp:posOffset>699770</wp:posOffset>
                </wp:positionV>
                <wp:extent cx="5942965" cy="1378585"/>
                <wp:effectExtent l="0" t="0" r="1968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378585"/>
                        </a:xfrm>
                        <a:prstGeom prst="rect">
                          <a:avLst/>
                        </a:prstGeom>
                        <a:solidFill>
                          <a:srgbClr val="FFFFFF"/>
                        </a:solidFill>
                        <a:ln w="9525">
                          <a:solidFill>
                            <a:srgbClr val="000000"/>
                          </a:solidFill>
                          <a:miter lim="800000"/>
                          <a:headEnd/>
                          <a:tailEnd/>
                        </a:ln>
                      </wps:spPr>
                      <wps:txbx>
                        <w:txbxContent>
                          <w:p w:rsidR="0005347B" w:rsidRPr="001005A3" w:rsidRDefault="0005347B" w:rsidP="0005347B">
                            <w:pPr>
                              <w:spacing w:after="0" w:line="240" w:lineRule="auto"/>
                              <w:rPr>
                                <w:sz w:val="20"/>
                                <w:szCs w:val="20"/>
                              </w:rPr>
                            </w:pPr>
                            <w:r w:rsidRPr="001005A3">
                              <w:rPr>
                                <w:sz w:val="20"/>
                                <w:szCs w:val="20"/>
                                <w:u w:val="single"/>
                              </w:rPr>
                              <w:t>Step One</w:t>
                            </w:r>
                            <w:r w:rsidRPr="001005A3">
                              <w:rPr>
                                <w:sz w:val="20"/>
                                <w:szCs w:val="20"/>
                              </w:rPr>
                              <w:t>:</w:t>
                            </w:r>
                          </w:p>
                          <w:p w:rsidR="0005347B" w:rsidRPr="001005A3" w:rsidRDefault="0005347B" w:rsidP="0005347B">
                            <w:pPr>
                              <w:pStyle w:val="ListParagraph"/>
                              <w:numPr>
                                <w:ilvl w:val="0"/>
                                <w:numId w:val="2"/>
                              </w:numPr>
                              <w:rPr>
                                <w:sz w:val="20"/>
                                <w:szCs w:val="20"/>
                              </w:rPr>
                            </w:pPr>
                            <w:r w:rsidRPr="001005A3">
                              <w:rPr>
                                <w:sz w:val="20"/>
                                <w:szCs w:val="20"/>
                              </w:rPr>
                              <w:t xml:space="preserve">One (primary) or two (large primary/secondary) support staff (e.g. INAs, TAs, </w:t>
                            </w:r>
                            <w:proofErr w:type="gramStart"/>
                            <w:r w:rsidRPr="001005A3">
                              <w:rPr>
                                <w:sz w:val="20"/>
                                <w:szCs w:val="20"/>
                              </w:rPr>
                              <w:t>Learning</w:t>
                            </w:r>
                            <w:proofErr w:type="gramEnd"/>
                            <w:r w:rsidRPr="001005A3">
                              <w:rPr>
                                <w:sz w:val="20"/>
                                <w:szCs w:val="20"/>
                              </w:rPr>
                              <w:t xml:space="preserve"> Mentors) are identified as </w:t>
                            </w:r>
                            <w:r w:rsidRPr="001005A3">
                              <w:rPr>
                                <w:b/>
                                <w:sz w:val="20"/>
                                <w:szCs w:val="20"/>
                              </w:rPr>
                              <w:t>Autism Practitioners</w:t>
                            </w:r>
                            <w:r w:rsidRPr="001005A3">
                              <w:rPr>
                                <w:sz w:val="20"/>
                                <w:szCs w:val="20"/>
                              </w:rPr>
                              <w:t>.</w:t>
                            </w:r>
                          </w:p>
                          <w:p w:rsidR="0005347B" w:rsidRPr="001005A3" w:rsidRDefault="0005347B" w:rsidP="0005347B">
                            <w:pPr>
                              <w:pStyle w:val="ListParagraph"/>
                              <w:numPr>
                                <w:ilvl w:val="0"/>
                                <w:numId w:val="2"/>
                              </w:numPr>
                              <w:rPr>
                                <w:sz w:val="20"/>
                                <w:szCs w:val="20"/>
                              </w:rPr>
                            </w:pPr>
                            <w:r w:rsidRPr="001005A3">
                              <w:rPr>
                                <w:sz w:val="20"/>
                                <w:szCs w:val="20"/>
                              </w:rPr>
                              <w:t xml:space="preserve">To qualify as an Autism Practitioner, they must have attended AT LEAST </w:t>
                            </w:r>
                            <w:r>
                              <w:rPr>
                                <w:sz w:val="20"/>
                                <w:szCs w:val="20"/>
                              </w:rPr>
                              <w:t>FOUR</w:t>
                            </w:r>
                            <w:r w:rsidRPr="001005A3">
                              <w:rPr>
                                <w:sz w:val="20"/>
                                <w:szCs w:val="20"/>
                              </w:rPr>
                              <w:t xml:space="preserve"> autism focused training sessions, including an overview of autism.</w:t>
                            </w:r>
                          </w:p>
                          <w:p w:rsidR="0005347B" w:rsidRPr="001005A3" w:rsidRDefault="0005347B" w:rsidP="0005347B">
                            <w:pPr>
                              <w:pStyle w:val="ListParagraph"/>
                              <w:numPr>
                                <w:ilvl w:val="0"/>
                                <w:numId w:val="2"/>
                              </w:numPr>
                              <w:rPr>
                                <w:sz w:val="20"/>
                                <w:szCs w:val="20"/>
                              </w:rPr>
                            </w:pPr>
                            <w:r w:rsidRPr="001005A3">
                              <w:rPr>
                                <w:sz w:val="20"/>
                                <w:szCs w:val="20"/>
                              </w:rPr>
                              <w:t xml:space="preserve">Sessions might include: Just Right, Social Stories, Lego Therapy, </w:t>
                            </w:r>
                            <w:proofErr w:type="gramStart"/>
                            <w:r w:rsidRPr="001005A3">
                              <w:rPr>
                                <w:sz w:val="20"/>
                                <w:szCs w:val="20"/>
                              </w:rPr>
                              <w:t>Challenging</w:t>
                            </w:r>
                            <w:proofErr w:type="gramEnd"/>
                            <w:r w:rsidRPr="001005A3">
                              <w:rPr>
                                <w:sz w:val="20"/>
                                <w:szCs w:val="20"/>
                              </w:rPr>
                              <w:t xml:space="preserve"> Behaviour in autism,</w:t>
                            </w:r>
                            <w:r>
                              <w:t xml:space="preserve"> </w:t>
                            </w:r>
                            <w:r w:rsidRPr="001005A3">
                              <w:rPr>
                                <w:sz w:val="20"/>
                                <w:szCs w:val="20"/>
                              </w:rPr>
                              <w:t>Social</w:t>
                            </w:r>
                            <w:r>
                              <w:t xml:space="preserve"> </w:t>
                            </w:r>
                            <w:r w:rsidRPr="001005A3">
                              <w:rPr>
                                <w:sz w:val="20"/>
                                <w:szCs w:val="20"/>
                              </w:rPr>
                              <w:t>Skills, Comic Strip Conversations, Anxiety</w:t>
                            </w:r>
                            <w:r>
                              <w:rPr>
                                <w:sz w:val="20"/>
                                <w:szCs w:val="20"/>
                              </w:rPr>
                              <w:t>.</w:t>
                            </w:r>
                          </w:p>
                          <w:p w:rsidR="0005347B" w:rsidRDefault="0005347B" w:rsidP="00053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pt;margin-top:55.1pt;width:467.95pt;height:10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HTJwIAAEw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">
                <v:textbox>
                  <w:txbxContent>
                    <w:p w:rsidR="0005347B" w:rsidRPr="001005A3" w:rsidRDefault="0005347B" w:rsidP="0005347B">
                      <w:pPr>
                        <w:spacing w:after="0" w:line="240" w:lineRule="auto"/>
                        <w:rPr>
                          <w:sz w:val="20"/>
                          <w:szCs w:val="20"/>
                        </w:rPr>
                      </w:pPr>
                      <w:r w:rsidRPr="001005A3">
                        <w:rPr>
                          <w:sz w:val="20"/>
                          <w:szCs w:val="20"/>
                          <w:u w:val="single"/>
                        </w:rPr>
                        <w:t>Step One</w:t>
                      </w:r>
                      <w:r w:rsidRPr="001005A3">
                        <w:rPr>
                          <w:sz w:val="20"/>
                          <w:szCs w:val="20"/>
                        </w:rPr>
                        <w:t>:</w:t>
                      </w:r>
                    </w:p>
                    <w:p w:rsidR="0005347B" w:rsidRPr="001005A3" w:rsidRDefault="0005347B" w:rsidP="0005347B">
                      <w:pPr>
                        <w:pStyle w:val="ListParagraph"/>
                        <w:numPr>
                          <w:ilvl w:val="0"/>
                          <w:numId w:val="2"/>
                        </w:numPr>
                        <w:rPr>
                          <w:sz w:val="20"/>
                          <w:szCs w:val="20"/>
                        </w:rPr>
                      </w:pPr>
                      <w:r w:rsidRPr="001005A3">
                        <w:rPr>
                          <w:sz w:val="20"/>
                          <w:szCs w:val="20"/>
                        </w:rPr>
                        <w:t xml:space="preserve">One (primary) or two (large primary/secondary) support staff (e.g. INAs, TAs, Learning Mentors) are identified as </w:t>
                      </w:r>
                      <w:r w:rsidRPr="001005A3">
                        <w:rPr>
                          <w:b/>
                          <w:sz w:val="20"/>
                          <w:szCs w:val="20"/>
                        </w:rPr>
                        <w:t>Autism Practitioners</w:t>
                      </w:r>
                      <w:r w:rsidRPr="001005A3">
                        <w:rPr>
                          <w:sz w:val="20"/>
                          <w:szCs w:val="20"/>
                        </w:rPr>
                        <w:t>.</w:t>
                      </w:r>
                    </w:p>
                    <w:p w:rsidR="0005347B" w:rsidRPr="001005A3" w:rsidRDefault="0005347B" w:rsidP="0005347B">
                      <w:pPr>
                        <w:pStyle w:val="ListParagraph"/>
                        <w:numPr>
                          <w:ilvl w:val="0"/>
                          <w:numId w:val="2"/>
                        </w:numPr>
                        <w:rPr>
                          <w:sz w:val="20"/>
                          <w:szCs w:val="20"/>
                        </w:rPr>
                      </w:pPr>
                      <w:r w:rsidRPr="001005A3">
                        <w:rPr>
                          <w:sz w:val="20"/>
                          <w:szCs w:val="20"/>
                        </w:rPr>
                        <w:t xml:space="preserve">To qualify as an Autism Practitioner, they must have attended AT LEAST </w:t>
                      </w:r>
                      <w:r>
                        <w:rPr>
                          <w:sz w:val="20"/>
                          <w:szCs w:val="20"/>
                        </w:rPr>
                        <w:t>FOUR</w:t>
                      </w:r>
                      <w:r w:rsidRPr="001005A3">
                        <w:rPr>
                          <w:sz w:val="20"/>
                          <w:szCs w:val="20"/>
                        </w:rPr>
                        <w:t xml:space="preserve"> autism focused training sessions, including an overview of autism.</w:t>
                      </w:r>
                    </w:p>
                    <w:p w:rsidR="0005347B" w:rsidRPr="001005A3" w:rsidRDefault="0005347B" w:rsidP="0005347B">
                      <w:pPr>
                        <w:pStyle w:val="ListParagraph"/>
                        <w:numPr>
                          <w:ilvl w:val="0"/>
                          <w:numId w:val="2"/>
                        </w:numPr>
                        <w:rPr>
                          <w:sz w:val="20"/>
                          <w:szCs w:val="20"/>
                        </w:rPr>
                      </w:pPr>
                      <w:r w:rsidRPr="001005A3">
                        <w:rPr>
                          <w:sz w:val="20"/>
                          <w:szCs w:val="20"/>
                        </w:rPr>
                        <w:t>Sessions might include: Just Right, Social Stories, Lego Therapy, Challenging Behaviour in autism,</w:t>
                      </w:r>
                      <w:r>
                        <w:t xml:space="preserve"> </w:t>
                      </w:r>
                      <w:r w:rsidRPr="001005A3">
                        <w:rPr>
                          <w:sz w:val="20"/>
                          <w:szCs w:val="20"/>
                        </w:rPr>
                        <w:t>Social</w:t>
                      </w:r>
                      <w:r>
                        <w:t xml:space="preserve"> </w:t>
                      </w:r>
                      <w:r w:rsidRPr="001005A3">
                        <w:rPr>
                          <w:sz w:val="20"/>
                          <w:szCs w:val="20"/>
                        </w:rPr>
                        <w:t>Skills, Comic Strip Conversations, Anxiety</w:t>
                      </w:r>
                      <w:r>
                        <w:rPr>
                          <w:sz w:val="20"/>
                          <w:szCs w:val="20"/>
                        </w:rPr>
                        <w:t>.</w:t>
                      </w:r>
                    </w:p>
                    <w:p w:rsidR="0005347B" w:rsidRDefault="0005347B" w:rsidP="0005347B"/>
                  </w:txbxContent>
                </v:textbox>
              </v:shape>
            </w:pict>
          </mc:Fallback>
        </mc:AlternateContent>
      </w:r>
      <w:r w:rsidRPr="00AD0088">
        <w:rPr>
          <w:noProof/>
          <w:sz w:val="20"/>
          <w:lang w:eastAsia="en-GB"/>
        </w:rPr>
        <mc:AlternateContent>
          <mc:Choice Requires="wps">
            <w:drawing>
              <wp:anchor distT="0" distB="0" distL="114300" distR="114300" simplePos="0" relativeHeight="251675648" behindDoc="0" locked="0" layoutInCell="1" allowOverlap="1" wp14:anchorId="16FE0E8C" wp14:editId="2B80DD4A">
                <wp:simplePos x="0" y="0"/>
                <wp:positionH relativeFrom="column">
                  <wp:posOffset>2831465</wp:posOffset>
                </wp:positionH>
                <wp:positionV relativeFrom="paragraph">
                  <wp:posOffset>2071370</wp:posOffset>
                </wp:positionV>
                <wp:extent cx="80645" cy="199390"/>
                <wp:effectExtent l="19050" t="0" r="33655" b="29210"/>
                <wp:wrapNone/>
                <wp:docPr id="15" name="Down Arrow 15"/>
                <wp:cNvGraphicFramePr/>
                <a:graphic xmlns:a="http://schemas.openxmlformats.org/drawingml/2006/main">
                  <a:graphicData uri="http://schemas.microsoft.com/office/word/2010/wordprocessingShape">
                    <wps:wsp>
                      <wps:cNvSpPr/>
                      <wps:spPr>
                        <a:xfrm>
                          <a:off x="0" y="0"/>
                          <a:ext cx="80645" cy="1993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222.95pt;margin-top:163.1pt;width:6.35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" adj="17232" fillcolor="#4f81bd" strokecolor="#385d8a" strokeweight="2pt"/>
            </w:pict>
          </mc:Fallback>
        </mc:AlternateContent>
      </w:r>
      <w:r w:rsidRPr="00AD0088">
        <w:rPr>
          <w:noProof/>
          <w:sz w:val="20"/>
          <w:lang w:eastAsia="en-GB"/>
        </w:rPr>
        <mc:AlternateContent>
          <mc:Choice Requires="wps">
            <w:drawing>
              <wp:anchor distT="0" distB="0" distL="114300" distR="114300" simplePos="0" relativeHeight="251678720" behindDoc="0" locked="0" layoutInCell="1" allowOverlap="1" wp14:anchorId="09B61DDA" wp14:editId="2AA3EFFD">
                <wp:simplePos x="0" y="0"/>
                <wp:positionH relativeFrom="column">
                  <wp:posOffset>-44450</wp:posOffset>
                </wp:positionH>
                <wp:positionV relativeFrom="paragraph">
                  <wp:posOffset>4953635</wp:posOffset>
                </wp:positionV>
                <wp:extent cx="5949950" cy="2005330"/>
                <wp:effectExtent l="0" t="0" r="1270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005330"/>
                        </a:xfrm>
                        <a:prstGeom prst="rect">
                          <a:avLst/>
                        </a:prstGeom>
                        <a:solidFill>
                          <a:srgbClr val="FFFFFF"/>
                        </a:solidFill>
                        <a:ln w="9525">
                          <a:solidFill>
                            <a:srgbClr val="000000"/>
                          </a:solidFill>
                          <a:miter lim="800000"/>
                          <a:headEnd/>
                          <a:tailEnd/>
                        </a:ln>
                      </wps:spPr>
                      <wps:txbx>
                        <w:txbxContent>
                          <w:p w:rsidR="0005347B" w:rsidRPr="001005A3" w:rsidRDefault="0005347B" w:rsidP="0005347B">
                            <w:pPr>
                              <w:rPr>
                                <w:sz w:val="20"/>
                                <w:szCs w:val="20"/>
                              </w:rPr>
                            </w:pPr>
                            <w:r w:rsidRPr="001005A3">
                              <w:rPr>
                                <w:sz w:val="20"/>
                                <w:szCs w:val="20"/>
                              </w:rPr>
                              <w:t>The AAA is valid for three years. In order to stay accredited, schools must:</w:t>
                            </w:r>
                          </w:p>
                          <w:p w:rsidR="0005347B" w:rsidRPr="001005A3" w:rsidRDefault="0005347B" w:rsidP="0005347B">
                            <w:pPr>
                              <w:pStyle w:val="ListParagraph"/>
                              <w:numPr>
                                <w:ilvl w:val="0"/>
                                <w:numId w:val="4"/>
                              </w:numPr>
                              <w:rPr>
                                <w:sz w:val="20"/>
                                <w:szCs w:val="20"/>
                              </w:rPr>
                            </w:pPr>
                            <w:r w:rsidRPr="001005A3">
                              <w:rPr>
                                <w:sz w:val="20"/>
                                <w:szCs w:val="20"/>
                              </w:rPr>
                              <w:t>Send their Autism Champion and Autism Practitioner to 80% of the twice yearly AAA forums. At each forum, there will be a specific ASC focus, updating staff</w:t>
                            </w:r>
                            <w:r>
                              <w:rPr>
                                <w:sz w:val="20"/>
                                <w:szCs w:val="20"/>
                              </w:rPr>
                              <w:t>,</w:t>
                            </w:r>
                            <w:r w:rsidRPr="001005A3">
                              <w:rPr>
                                <w:sz w:val="20"/>
                                <w:szCs w:val="20"/>
                              </w:rPr>
                              <w:t xml:space="preserve"> and sharing good practice.</w:t>
                            </w:r>
                          </w:p>
                          <w:p w:rsidR="0005347B" w:rsidRPr="001005A3" w:rsidRDefault="0005347B" w:rsidP="0005347B">
                            <w:pPr>
                              <w:pStyle w:val="ListParagraph"/>
                              <w:numPr>
                                <w:ilvl w:val="0"/>
                                <w:numId w:val="4"/>
                              </w:numPr>
                              <w:rPr>
                                <w:sz w:val="20"/>
                                <w:szCs w:val="20"/>
                              </w:rPr>
                            </w:pPr>
                            <w:r w:rsidRPr="001005A3">
                              <w:rPr>
                                <w:sz w:val="20"/>
                                <w:szCs w:val="20"/>
                              </w:rPr>
                              <w:t>If the Autism Champion or the Autism Practitioner leave, the school must ensure these positions are filled as soon as possible, including the training as specified above.</w:t>
                            </w:r>
                          </w:p>
                          <w:p w:rsidR="0005347B" w:rsidRDefault="0005347B" w:rsidP="0005347B">
                            <w:pPr>
                              <w:pStyle w:val="ListParagraph"/>
                              <w:numPr>
                                <w:ilvl w:val="0"/>
                                <w:numId w:val="4"/>
                              </w:numPr>
                              <w:rPr>
                                <w:sz w:val="20"/>
                                <w:szCs w:val="20"/>
                              </w:rPr>
                            </w:pPr>
                            <w:r>
                              <w:rPr>
                                <w:sz w:val="20"/>
                                <w:szCs w:val="20"/>
                              </w:rPr>
                              <w:t>Around</w:t>
                            </w:r>
                            <w:r w:rsidRPr="001005A3">
                              <w:rPr>
                                <w:sz w:val="20"/>
                                <w:szCs w:val="20"/>
                              </w:rPr>
                              <w:t xml:space="preserve"> the three year anniversary of the AAA, a member of the AAA team will visit the school</w:t>
                            </w:r>
                            <w:r>
                              <w:rPr>
                                <w:sz w:val="20"/>
                                <w:szCs w:val="20"/>
                              </w:rPr>
                              <w:t xml:space="preserve"> and complete</w:t>
                            </w:r>
                            <w:r w:rsidRPr="001005A3">
                              <w:rPr>
                                <w:sz w:val="20"/>
                                <w:szCs w:val="20"/>
                              </w:rPr>
                              <w:t xml:space="preserve"> an audit</w:t>
                            </w:r>
                            <w:r>
                              <w:rPr>
                                <w:sz w:val="20"/>
                                <w:szCs w:val="20"/>
                              </w:rPr>
                              <w:t xml:space="preserve"> update with the school</w:t>
                            </w:r>
                            <w:r w:rsidRPr="001005A3">
                              <w:rPr>
                                <w:sz w:val="20"/>
                                <w:szCs w:val="20"/>
                              </w:rPr>
                              <w:t>. This visit will be discussed with the AAA team and a decision will be made as to whether the school can keep the AAA for another three years, or wheth</w:t>
                            </w:r>
                            <w:r>
                              <w:rPr>
                                <w:sz w:val="20"/>
                                <w:szCs w:val="20"/>
                              </w:rPr>
                              <w:t>er further work is needed. If further work is needed</w:t>
                            </w:r>
                            <w:r w:rsidRPr="001005A3">
                              <w:rPr>
                                <w:sz w:val="20"/>
                                <w:szCs w:val="20"/>
                              </w:rPr>
                              <w:t xml:space="preserve">, an action plan will be agreed with the school, to </w:t>
                            </w:r>
                            <w:r>
                              <w:rPr>
                                <w:sz w:val="20"/>
                                <w:szCs w:val="20"/>
                              </w:rPr>
                              <w:t xml:space="preserve">be </w:t>
                            </w:r>
                            <w:r w:rsidRPr="001005A3">
                              <w:rPr>
                                <w:sz w:val="20"/>
                                <w:szCs w:val="20"/>
                              </w:rPr>
                              <w:t>reviewed</w:t>
                            </w:r>
                            <w:r>
                              <w:rPr>
                                <w:sz w:val="20"/>
                                <w:szCs w:val="20"/>
                              </w:rPr>
                              <w:t xml:space="preserve"> by the AAA team</w:t>
                            </w:r>
                            <w:r w:rsidRPr="001005A3">
                              <w:rPr>
                                <w:sz w:val="20"/>
                                <w:szCs w:val="20"/>
                              </w:rPr>
                              <w:t xml:space="preserve"> after six months. </w:t>
                            </w:r>
                          </w:p>
                          <w:p w:rsidR="0005347B" w:rsidRPr="001005A3" w:rsidRDefault="0005347B" w:rsidP="0005347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pt;margin-top:390.05pt;width:468.5pt;height:15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">
                <v:textbox>
                  <w:txbxContent>
                    <w:p w:rsidR="0005347B" w:rsidRPr="001005A3" w:rsidRDefault="0005347B" w:rsidP="0005347B">
                      <w:pPr>
                        <w:rPr>
                          <w:sz w:val="20"/>
                          <w:szCs w:val="20"/>
                        </w:rPr>
                      </w:pPr>
                      <w:r w:rsidRPr="001005A3">
                        <w:rPr>
                          <w:sz w:val="20"/>
                          <w:szCs w:val="20"/>
                        </w:rPr>
                        <w:t>The AAA is valid for three years. In order to stay accredited, schools must:</w:t>
                      </w:r>
                    </w:p>
                    <w:p w:rsidR="0005347B" w:rsidRPr="001005A3" w:rsidRDefault="0005347B" w:rsidP="0005347B">
                      <w:pPr>
                        <w:pStyle w:val="ListParagraph"/>
                        <w:numPr>
                          <w:ilvl w:val="0"/>
                          <w:numId w:val="4"/>
                        </w:numPr>
                        <w:rPr>
                          <w:sz w:val="20"/>
                          <w:szCs w:val="20"/>
                        </w:rPr>
                      </w:pPr>
                      <w:r w:rsidRPr="001005A3">
                        <w:rPr>
                          <w:sz w:val="20"/>
                          <w:szCs w:val="20"/>
                        </w:rPr>
                        <w:t>Send their Autism Champion and Autism Practitioner to 80% of the twice yearly AAA forums. At each forum, there will be a specific ASC focus, updating staff</w:t>
                      </w:r>
                      <w:r>
                        <w:rPr>
                          <w:sz w:val="20"/>
                          <w:szCs w:val="20"/>
                        </w:rPr>
                        <w:t>,</w:t>
                      </w:r>
                      <w:r w:rsidRPr="001005A3">
                        <w:rPr>
                          <w:sz w:val="20"/>
                          <w:szCs w:val="20"/>
                        </w:rPr>
                        <w:t xml:space="preserve"> and sharing good practice.</w:t>
                      </w:r>
                    </w:p>
                    <w:p w:rsidR="0005347B" w:rsidRPr="001005A3" w:rsidRDefault="0005347B" w:rsidP="0005347B">
                      <w:pPr>
                        <w:pStyle w:val="ListParagraph"/>
                        <w:numPr>
                          <w:ilvl w:val="0"/>
                          <w:numId w:val="4"/>
                        </w:numPr>
                        <w:rPr>
                          <w:sz w:val="20"/>
                          <w:szCs w:val="20"/>
                        </w:rPr>
                      </w:pPr>
                      <w:r w:rsidRPr="001005A3">
                        <w:rPr>
                          <w:sz w:val="20"/>
                          <w:szCs w:val="20"/>
                        </w:rPr>
                        <w:t>If the Autism Champion or the Autism Practitioner leave, the school must ensure these positions are filled as soon as possible, including the training as specified above.</w:t>
                      </w:r>
                    </w:p>
                    <w:p w:rsidR="0005347B" w:rsidRDefault="0005347B" w:rsidP="0005347B">
                      <w:pPr>
                        <w:pStyle w:val="ListParagraph"/>
                        <w:numPr>
                          <w:ilvl w:val="0"/>
                          <w:numId w:val="4"/>
                        </w:numPr>
                        <w:rPr>
                          <w:sz w:val="20"/>
                          <w:szCs w:val="20"/>
                        </w:rPr>
                      </w:pPr>
                      <w:r>
                        <w:rPr>
                          <w:sz w:val="20"/>
                          <w:szCs w:val="20"/>
                        </w:rPr>
                        <w:t>Around</w:t>
                      </w:r>
                      <w:r w:rsidRPr="001005A3">
                        <w:rPr>
                          <w:sz w:val="20"/>
                          <w:szCs w:val="20"/>
                        </w:rPr>
                        <w:t xml:space="preserve"> the three year anniversary of the AAA, a member of the AAA team will visit the school</w:t>
                      </w:r>
                      <w:r>
                        <w:rPr>
                          <w:sz w:val="20"/>
                          <w:szCs w:val="20"/>
                        </w:rPr>
                        <w:t xml:space="preserve"> and complete</w:t>
                      </w:r>
                      <w:r w:rsidRPr="001005A3">
                        <w:rPr>
                          <w:sz w:val="20"/>
                          <w:szCs w:val="20"/>
                        </w:rPr>
                        <w:t xml:space="preserve"> an audit</w:t>
                      </w:r>
                      <w:r>
                        <w:rPr>
                          <w:sz w:val="20"/>
                          <w:szCs w:val="20"/>
                        </w:rPr>
                        <w:t xml:space="preserve"> update with the school</w:t>
                      </w:r>
                      <w:r w:rsidRPr="001005A3">
                        <w:rPr>
                          <w:sz w:val="20"/>
                          <w:szCs w:val="20"/>
                        </w:rPr>
                        <w:t>. This visit will be discussed with the AAA team and a decision will be made as to whether the school can keep the AAA for another three years, or wheth</w:t>
                      </w:r>
                      <w:r>
                        <w:rPr>
                          <w:sz w:val="20"/>
                          <w:szCs w:val="20"/>
                        </w:rPr>
                        <w:t>er further work is needed. If further work is needed</w:t>
                      </w:r>
                      <w:r w:rsidRPr="001005A3">
                        <w:rPr>
                          <w:sz w:val="20"/>
                          <w:szCs w:val="20"/>
                        </w:rPr>
                        <w:t xml:space="preserve">, an action plan will be agreed with the school, to </w:t>
                      </w:r>
                      <w:r>
                        <w:rPr>
                          <w:sz w:val="20"/>
                          <w:szCs w:val="20"/>
                        </w:rPr>
                        <w:t xml:space="preserve">be </w:t>
                      </w:r>
                      <w:r w:rsidRPr="001005A3">
                        <w:rPr>
                          <w:sz w:val="20"/>
                          <w:szCs w:val="20"/>
                        </w:rPr>
                        <w:t>reviewed</w:t>
                      </w:r>
                      <w:r>
                        <w:rPr>
                          <w:sz w:val="20"/>
                          <w:szCs w:val="20"/>
                        </w:rPr>
                        <w:t xml:space="preserve"> by the AAA team</w:t>
                      </w:r>
                      <w:r w:rsidRPr="001005A3">
                        <w:rPr>
                          <w:sz w:val="20"/>
                          <w:szCs w:val="20"/>
                        </w:rPr>
                        <w:t xml:space="preserve"> after six months. </w:t>
                      </w:r>
                    </w:p>
                    <w:p w:rsidR="0005347B" w:rsidRPr="001005A3" w:rsidRDefault="0005347B" w:rsidP="0005347B">
                      <w:pPr>
                        <w:rPr>
                          <w:sz w:val="20"/>
                          <w:szCs w:val="20"/>
                        </w:rPr>
                      </w:pPr>
                    </w:p>
                  </w:txbxContent>
                </v:textbox>
              </v:shape>
            </w:pict>
          </mc:Fallback>
        </mc:AlternateContent>
      </w:r>
      <w:r w:rsidRPr="00AD0088">
        <w:rPr>
          <w:noProof/>
          <w:sz w:val="20"/>
          <w:lang w:eastAsia="en-GB"/>
        </w:rPr>
        <mc:AlternateContent>
          <mc:Choice Requires="wps">
            <w:drawing>
              <wp:anchor distT="0" distB="0" distL="114300" distR="114300" simplePos="0" relativeHeight="251671552" behindDoc="0" locked="0" layoutInCell="1" allowOverlap="1" wp14:anchorId="6E3A94CC" wp14:editId="586B58C8">
                <wp:simplePos x="0" y="0"/>
                <wp:positionH relativeFrom="column">
                  <wp:posOffset>-74295</wp:posOffset>
                </wp:positionH>
                <wp:positionV relativeFrom="paragraph">
                  <wp:posOffset>3563620</wp:posOffset>
                </wp:positionV>
                <wp:extent cx="5949950" cy="1216660"/>
                <wp:effectExtent l="0" t="0" r="1270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16660"/>
                        </a:xfrm>
                        <a:prstGeom prst="rect">
                          <a:avLst/>
                        </a:prstGeom>
                        <a:solidFill>
                          <a:srgbClr val="FFFFFF"/>
                        </a:solidFill>
                        <a:ln w="9525">
                          <a:solidFill>
                            <a:srgbClr val="000000"/>
                          </a:solidFill>
                          <a:miter lim="800000"/>
                          <a:headEnd/>
                          <a:tailEnd/>
                        </a:ln>
                      </wps:spPr>
                      <wps:txbx>
                        <w:txbxContent>
                          <w:p w:rsidR="0005347B" w:rsidRDefault="0005347B" w:rsidP="0005347B">
                            <w:pPr>
                              <w:spacing w:after="0"/>
                              <w:rPr>
                                <w:sz w:val="20"/>
                                <w:szCs w:val="20"/>
                              </w:rPr>
                            </w:pPr>
                            <w:r w:rsidRPr="001005A3">
                              <w:rPr>
                                <w:sz w:val="20"/>
                                <w:szCs w:val="20"/>
                                <w:u w:val="single"/>
                              </w:rPr>
                              <w:t>Step Three</w:t>
                            </w:r>
                            <w:r>
                              <w:rPr>
                                <w:sz w:val="20"/>
                                <w:szCs w:val="20"/>
                              </w:rPr>
                              <w:t xml:space="preserve">: </w:t>
                            </w:r>
                          </w:p>
                          <w:p w:rsidR="0005347B" w:rsidRPr="001005A3" w:rsidRDefault="0005347B" w:rsidP="0005347B">
                            <w:pPr>
                              <w:spacing w:after="0"/>
                              <w:rPr>
                                <w:sz w:val="20"/>
                                <w:szCs w:val="20"/>
                              </w:rPr>
                            </w:pPr>
                            <w:r>
                              <w:rPr>
                                <w:sz w:val="20"/>
                                <w:szCs w:val="20"/>
                              </w:rPr>
                              <w:t>O</w:t>
                            </w:r>
                            <w:r w:rsidRPr="001005A3">
                              <w:rPr>
                                <w:sz w:val="20"/>
                                <w:szCs w:val="20"/>
                              </w:rPr>
                              <w:t>nce school has both an Autism Practitioner(s) and an Autism Champion, they can apply for the Autism Aware Award. Success in gaining this award is assessed by one of the AAA team via:</w:t>
                            </w:r>
                          </w:p>
                          <w:p w:rsidR="0005347B" w:rsidRPr="001005A3" w:rsidRDefault="0005347B" w:rsidP="0005347B">
                            <w:pPr>
                              <w:pStyle w:val="ListParagraph"/>
                              <w:numPr>
                                <w:ilvl w:val="0"/>
                                <w:numId w:val="1"/>
                              </w:numPr>
                              <w:rPr>
                                <w:sz w:val="20"/>
                                <w:szCs w:val="20"/>
                              </w:rPr>
                            </w:pPr>
                            <w:r w:rsidRPr="001005A3">
                              <w:rPr>
                                <w:sz w:val="20"/>
                                <w:szCs w:val="20"/>
                              </w:rPr>
                              <w:t>Initial meeting with Autism Champion, Autism Practitioner, SENCo and Headteacher</w:t>
                            </w:r>
                          </w:p>
                          <w:p w:rsidR="0005347B" w:rsidRPr="001005A3" w:rsidRDefault="0005347B" w:rsidP="0005347B">
                            <w:pPr>
                              <w:pStyle w:val="ListParagraph"/>
                              <w:numPr>
                                <w:ilvl w:val="0"/>
                                <w:numId w:val="1"/>
                              </w:numPr>
                              <w:rPr>
                                <w:sz w:val="20"/>
                                <w:szCs w:val="20"/>
                              </w:rPr>
                            </w:pPr>
                            <w:r w:rsidRPr="001005A3">
                              <w:rPr>
                                <w:sz w:val="20"/>
                                <w:szCs w:val="20"/>
                              </w:rPr>
                              <w:t xml:space="preserve">Completion of AAA audit. Support will be given by the AAA team for this and will include gathering evidence from paperwork, learning walks, </w:t>
                            </w:r>
                            <w:proofErr w:type="gramStart"/>
                            <w:r w:rsidRPr="001005A3">
                              <w:rPr>
                                <w:sz w:val="20"/>
                                <w:szCs w:val="20"/>
                              </w:rPr>
                              <w:t>observations</w:t>
                            </w:r>
                            <w:proofErr w:type="gramEnd"/>
                            <w:r w:rsidRPr="001005A3">
                              <w:rPr>
                                <w:sz w:val="20"/>
                                <w:szCs w:val="20"/>
                              </w:rPr>
                              <w:t xml:space="preserve">, discussions with staff, students and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85pt;margin-top:280.6pt;width:468.5pt;height:9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">
                <v:textbox>
                  <w:txbxContent>
                    <w:p w:rsidR="0005347B" w:rsidRDefault="0005347B" w:rsidP="0005347B">
                      <w:pPr>
                        <w:spacing w:after="0"/>
                        <w:rPr>
                          <w:sz w:val="20"/>
                          <w:szCs w:val="20"/>
                        </w:rPr>
                      </w:pPr>
                      <w:r w:rsidRPr="001005A3">
                        <w:rPr>
                          <w:sz w:val="20"/>
                          <w:szCs w:val="20"/>
                          <w:u w:val="single"/>
                        </w:rPr>
                        <w:t>Step Three</w:t>
                      </w:r>
                      <w:r>
                        <w:rPr>
                          <w:sz w:val="20"/>
                          <w:szCs w:val="20"/>
                        </w:rPr>
                        <w:t xml:space="preserve">: </w:t>
                      </w:r>
                    </w:p>
                    <w:p w:rsidR="0005347B" w:rsidRPr="001005A3" w:rsidRDefault="0005347B" w:rsidP="0005347B">
                      <w:pPr>
                        <w:spacing w:after="0"/>
                        <w:rPr>
                          <w:sz w:val="20"/>
                          <w:szCs w:val="20"/>
                        </w:rPr>
                      </w:pPr>
                      <w:r>
                        <w:rPr>
                          <w:sz w:val="20"/>
                          <w:szCs w:val="20"/>
                        </w:rPr>
                        <w:t>O</w:t>
                      </w:r>
                      <w:r w:rsidRPr="001005A3">
                        <w:rPr>
                          <w:sz w:val="20"/>
                          <w:szCs w:val="20"/>
                        </w:rPr>
                        <w:t>nce school has both an Autism Practitioner(s) and an Autism Champion, they can apply for the Autism Aware Award. Success in gaining this award is assessed by one of the AAA team via:</w:t>
                      </w:r>
                    </w:p>
                    <w:p w:rsidR="0005347B" w:rsidRPr="001005A3" w:rsidRDefault="0005347B" w:rsidP="0005347B">
                      <w:pPr>
                        <w:pStyle w:val="ListParagraph"/>
                        <w:numPr>
                          <w:ilvl w:val="0"/>
                          <w:numId w:val="1"/>
                        </w:numPr>
                        <w:rPr>
                          <w:sz w:val="20"/>
                          <w:szCs w:val="20"/>
                        </w:rPr>
                      </w:pPr>
                      <w:r w:rsidRPr="001005A3">
                        <w:rPr>
                          <w:sz w:val="20"/>
                          <w:szCs w:val="20"/>
                        </w:rPr>
                        <w:t xml:space="preserve">Initial meeting with Autism Champion, Autism Practitioner, </w:t>
                      </w:r>
                      <w:proofErr w:type="spellStart"/>
                      <w:r w:rsidRPr="001005A3">
                        <w:rPr>
                          <w:sz w:val="20"/>
                          <w:szCs w:val="20"/>
                        </w:rPr>
                        <w:t>SENCo</w:t>
                      </w:r>
                      <w:proofErr w:type="spellEnd"/>
                      <w:r w:rsidRPr="001005A3">
                        <w:rPr>
                          <w:sz w:val="20"/>
                          <w:szCs w:val="20"/>
                        </w:rPr>
                        <w:t xml:space="preserve"> and </w:t>
                      </w:r>
                      <w:proofErr w:type="spellStart"/>
                      <w:r w:rsidRPr="001005A3">
                        <w:rPr>
                          <w:sz w:val="20"/>
                          <w:szCs w:val="20"/>
                        </w:rPr>
                        <w:t>Headteacher</w:t>
                      </w:r>
                      <w:proofErr w:type="spellEnd"/>
                    </w:p>
                    <w:p w:rsidR="0005347B" w:rsidRPr="001005A3" w:rsidRDefault="0005347B" w:rsidP="0005347B">
                      <w:pPr>
                        <w:pStyle w:val="ListParagraph"/>
                        <w:numPr>
                          <w:ilvl w:val="0"/>
                          <w:numId w:val="1"/>
                        </w:numPr>
                        <w:rPr>
                          <w:sz w:val="20"/>
                          <w:szCs w:val="20"/>
                        </w:rPr>
                      </w:pPr>
                      <w:r w:rsidRPr="001005A3">
                        <w:rPr>
                          <w:sz w:val="20"/>
                          <w:szCs w:val="20"/>
                        </w:rPr>
                        <w:t xml:space="preserve">Completion of AAA audit. Support will be given by the AAA team for this and will include gathering evidence from paperwork, learning walks, observations, discussions with staff, students and parents.  </w:t>
                      </w:r>
                    </w:p>
                  </w:txbxContent>
                </v:textbox>
              </v:shape>
            </w:pict>
          </mc:Fallback>
        </mc:AlternateContent>
      </w:r>
      <w:r w:rsidRPr="00AD0088">
        <w:rPr>
          <w:noProof/>
          <w:sz w:val="20"/>
          <w:lang w:eastAsia="en-GB"/>
        </w:rPr>
        <mc:AlternateContent>
          <mc:Choice Requires="wps">
            <w:drawing>
              <wp:anchor distT="0" distB="0" distL="114300" distR="114300" simplePos="0" relativeHeight="251672576" behindDoc="0" locked="0" layoutInCell="1" allowOverlap="1" wp14:anchorId="2939E878" wp14:editId="2D980814">
                <wp:simplePos x="0" y="0"/>
                <wp:positionH relativeFrom="column">
                  <wp:posOffset>-66675</wp:posOffset>
                </wp:positionH>
                <wp:positionV relativeFrom="paragraph">
                  <wp:posOffset>2280920</wp:posOffset>
                </wp:positionV>
                <wp:extent cx="5942965" cy="988060"/>
                <wp:effectExtent l="0" t="0" r="1968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988060"/>
                        </a:xfrm>
                        <a:prstGeom prst="rect">
                          <a:avLst/>
                        </a:prstGeom>
                        <a:solidFill>
                          <a:srgbClr val="FFFFFF"/>
                        </a:solidFill>
                        <a:ln w="9525">
                          <a:solidFill>
                            <a:srgbClr val="000000"/>
                          </a:solidFill>
                          <a:miter lim="800000"/>
                          <a:headEnd/>
                          <a:tailEnd/>
                        </a:ln>
                      </wps:spPr>
                      <wps:txbx>
                        <w:txbxContent>
                          <w:p w:rsidR="0005347B" w:rsidRDefault="0005347B" w:rsidP="0005347B">
                            <w:pPr>
                              <w:spacing w:after="0"/>
                              <w:rPr>
                                <w:sz w:val="20"/>
                                <w:szCs w:val="20"/>
                              </w:rPr>
                            </w:pPr>
                            <w:r w:rsidRPr="001005A3">
                              <w:rPr>
                                <w:sz w:val="20"/>
                                <w:szCs w:val="20"/>
                                <w:u w:val="single"/>
                              </w:rPr>
                              <w:t>Step Two</w:t>
                            </w:r>
                            <w:r>
                              <w:rPr>
                                <w:sz w:val="20"/>
                                <w:szCs w:val="20"/>
                              </w:rPr>
                              <w:t xml:space="preserve">: </w:t>
                            </w:r>
                          </w:p>
                          <w:p w:rsidR="0005347B" w:rsidRPr="001005A3" w:rsidRDefault="0005347B" w:rsidP="0005347B">
                            <w:pPr>
                              <w:spacing w:after="0"/>
                              <w:rPr>
                                <w:sz w:val="20"/>
                                <w:szCs w:val="20"/>
                              </w:rPr>
                            </w:pPr>
                            <w:r>
                              <w:rPr>
                                <w:sz w:val="20"/>
                                <w:szCs w:val="20"/>
                              </w:rPr>
                              <w:t>S</w:t>
                            </w:r>
                            <w:r w:rsidRPr="001005A3">
                              <w:rPr>
                                <w:sz w:val="20"/>
                                <w:szCs w:val="20"/>
                              </w:rPr>
                              <w:t xml:space="preserve">chool identifies an </w:t>
                            </w:r>
                            <w:r w:rsidRPr="001005A3">
                              <w:rPr>
                                <w:b/>
                                <w:sz w:val="20"/>
                                <w:szCs w:val="20"/>
                              </w:rPr>
                              <w:t>Autism Champion</w:t>
                            </w:r>
                            <w:r w:rsidRPr="001005A3">
                              <w:rPr>
                                <w:sz w:val="20"/>
                                <w:szCs w:val="20"/>
                              </w:rPr>
                              <w:t xml:space="preserve"> (e.g. teacher, SENCo) who will:</w:t>
                            </w:r>
                          </w:p>
                          <w:p w:rsidR="0005347B" w:rsidRPr="001005A3" w:rsidRDefault="0005347B" w:rsidP="0005347B">
                            <w:pPr>
                              <w:pStyle w:val="ListParagraph"/>
                              <w:numPr>
                                <w:ilvl w:val="0"/>
                                <w:numId w:val="3"/>
                              </w:numPr>
                              <w:spacing w:after="0"/>
                              <w:rPr>
                                <w:sz w:val="20"/>
                                <w:szCs w:val="20"/>
                              </w:rPr>
                            </w:pPr>
                            <w:r w:rsidRPr="001005A3">
                              <w:rPr>
                                <w:sz w:val="20"/>
                                <w:szCs w:val="20"/>
                              </w:rPr>
                              <w:t>Have attended some autism training as above</w:t>
                            </w:r>
                          </w:p>
                          <w:p w:rsidR="0005347B" w:rsidRPr="001005A3" w:rsidRDefault="0005347B" w:rsidP="0005347B">
                            <w:pPr>
                              <w:pStyle w:val="ListParagraph"/>
                              <w:numPr>
                                <w:ilvl w:val="0"/>
                                <w:numId w:val="3"/>
                              </w:numPr>
                              <w:rPr>
                                <w:sz w:val="20"/>
                                <w:szCs w:val="20"/>
                              </w:rPr>
                            </w:pPr>
                            <w:r w:rsidRPr="001005A3">
                              <w:rPr>
                                <w:sz w:val="20"/>
                                <w:szCs w:val="20"/>
                              </w:rPr>
                              <w:t xml:space="preserve">Commits to attending </w:t>
                            </w:r>
                            <w:r>
                              <w:rPr>
                                <w:sz w:val="20"/>
                                <w:szCs w:val="20"/>
                              </w:rPr>
                              <w:t xml:space="preserve">the </w:t>
                            </w:r>
                            <w:r w:rsidRPr="001005A3">
                              <w:rPr>
                                <w:sz w:val="20"/>
                                <w:szCs w:val="20"/>
                              </w:rPr>
                              <w:t>six week AAA course and completing six associated tasks in their school.</w:t>
                            </w:r>
                          </w:p>
                          <w:p w:rsidR="0005347B" w:rsidRPr="001005A3" w:rsidRDefault="0005347B" w:rsidP="0005347B">
                            <w:pPr>
                              <w:pStyle w:val="ListParagraph"/>
                              <w:numPr>
                                <w:ilvl w:val="0"/>
                                <w:numId w:val="3"/>
                              </w:numPr>
                              <w:rPr>
                                <w:sz w:val="20"/>
                                <w:szCs w:val="20"/>
                              </w:rPr>
                            </w:pPr>
                            <w:r w:rsidRPr="001005A3">
                              <w:rPr>
                                <w:sz w:val="20"/>
                                <w:szCs w:val="20"/>
                                <w:u w:val="single"/>
                              </w:rPr>
                              <w:t>NB</w:t>
                            </w:r>
                            <w:r w:rsidRPr="001005A3">
                              <w:rPr>
                                <w:sz w:val="20"/>
                                <w:szCs w:val="20"/>
                              </w:rPr>
                              <w:t xml:space="preserve"> This can run in tandem with the Autism Practitioner element</w:t>
                            </w:r>
                          </w:p>
                          <w:p w:rsidR="0005347B" w:rsidRDefault="0005347B" w:rsidP="00053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5pt;margin-top:179.6pt;width:467.95pt;height:7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TBJgIAAEw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">
                <v:textbox>
                  <w:txbxContent>
                    <w:p w:rsidR="0005347B" w:rsidRDefault="0005347B" w:rsidP="0005347B">
                      <w:pPr>
                        <w:spacing w:after="0"/>
                        <w:rPr>
                          <w:sz w:val="20"/>
                          <w:szCs w:val="20"/>
                        </w:rPr>
                      </w:pPr>
                      <w:r w:rsidRPr="001005A3">
                        <w:rPr>
                          <w:sz w:val="20"/>
                          <w:szCs w:val="20"/>
                          <w:u w:val="single"/>
                        </w:rPr>
                        <w:t>Step Two</w:t>
                      </w:r>
                      <w:r>
                        <w:rPr>
                          <w:sz w:val="20"/>
                          <w:szCs w:val="20"/>
                        </w:rPr>
                        <w:t xml:space="preserve">: </w:t>
                      </w:r>
                    </w:p>
                    <w:p w:rsidR="0005347B" w:rsidRPr="001005A3" w:rsidRDefault="0005347B" w:rsidP="0005347B">
                      <w:pPr>
                        <w:spacing w:after="0"/>
                        <w:rPr>
                          <w:sz w:val="20"/>
                          <w:szCs w:val="20"/>
                        </w:rPr>
                      </w:pPr>
                      <w:r>
                        <w:rPr>
                          <w:sz w:val="20"/>
                          <w:szCs w:val="20"/>
                        </w:rPr>
                        <w:t>S</w:t>
                      </w:r>
                      <w:r w:rsidRPr="001005A3">
                        <w:rPr>
                          <w:sz w:val="20"/>
                          <w:szCs w:val="20"/>
                        </w:rPr>
                        <w:t xml:space="preserve">chool identifies an </w:t>
                      </w:r>
                      <w:r w:rsidRPr="001005A3">
                        <w:rPr>
                          <w:b/>
                          <w:sz w:val="20"/>
                          <w:szCs w:val="20"/>
                        </w:rPr>
                        <w:t>Autism Champion</w:t>
                      </w:r>
                      <w:r w:rsidRPr="001005A3">
                        <w:rPr>
                          <w:sz w:val="20"/>
                          <w:szCs w:val="20"/>
                        </w:rPr>
                        <w:t xml:space="preserve"> (e.g. teacher, </w:t>
                      </w:r>
                      <w:proofErr w:type="spellStart"/>
                      <w:r w:rsidRPr="001005A3">
                        <w:rPr>
                          <w:sz w:val="20"/>
                          <w:szCs w:val="20"/>
                        </w:rPr>
                        <w:t>SENCo</w:t>
                      </w:r>
                      <w:proofErr w:type="spellEnd"/>
                      <w:r w:rsidRPr="001005A3">
                        <w:rPr>
                          <w:sz w:val="20"/>
                          <w:szCs w:val="20"/>
                        </w:rPr>
                        <w:t>) who will:</w:t>
                      </w:r>
                    </w:p>
                    <w:p w:rsidR="0005347B" w:rsidRPr="001005A3" w:rsidRDefault="0005347B" w:rsidP="0005347B">
                      <w:pPr>
                        <w:pStyle w:val="ListParagraph"/>
                        <w:numPr>
                          <w:ilvl w:val="0"/>
                          <w:numId w:val="3"/>
                        </w:numPr>
                        <w:spacing w:after="0"/>
                        <w:rPr>
                          <w:sz w:val="20"/>
                          <w:szCs w:val="20"/>
                        </w:rPr>
                      </w:pPr>
                      <w:r w:rsidRPr="001005A3">
                        <w:rPr>
                          <w:sz w:val="20"/>
                          <w:szCs w:val="20"/>
                        </w:rPr>
                        <w:t>Have attended some autism training as above</w:t>
                      </w:r>
                    </w:p>
                    <w:p w:rsidR="0005347B" w:rsidRPr="001005A3" w:rsidRDefault="0005347B" w:rsidP="0005347B">
                      <w:pPr>
                        <w:pStyle w:val="ListParagraph"/>
                        <w:numPr>
                          <w:ilvl w:val="0"/>
                          <w:numId w:val="3"/>
                        </w:numPr>
                        <w:rPr>
                          <w:sz w:val="20"/>
                          <w:szCs w:val="20"/>
                        </w:rPr>
                      </w:pPr>
                      <w:r w:rsidRPr="001005A3">
                        <w:rPr>
                          <w:sz w:val="20"/>
                          <w:szCs w:val="20"/>
                        </w:rPr>
                        <w:t xml:space="preserve">Commits to attending </w:t>
                      </w:r>
                      <w:r>
                        <w:rPr>
                          <w:sz w:val="20"/>
                          <w:szCs w:val="20"/>
                        </w:rPr>
                        <w:t xml:space="preserve">the </w:t>
                      </w:r>
                      <w:r w:rsidRPr="001005A3">
                        <w:rPr>
                          <w:sz w:val="20"/>
                          <w:szCs w:val="20"/>
                        </w:rPr>
                        <w:t>six week AAA course and completing six associated tasks in their school.</w:t>
                      </w:r>
                    </w:p>
                    <w:p w:rsidR="0005347B" w:rsidRPr="001005A3" w:rsidRDefault="0005347B" w:rsidP="0005347B">
                      <w:pPr>
                        <w:pStyle w:val="ListParagraph"/>
                        <w:numPr>
                          <w:ilvl w:val="0"/>
                          <w:numId w:val="3"/>
                        </w:numPr>
                        <w:rPr>
                          <w:sz w:val="20"/>
                          <w:szCs w:val="20"/>
                        </w:rPr>
                      </w:pPr>
                      <w:r w:rsidRPr="001005A3">
                        <w:rPr>
                          <w:sz w:val="20"/>
                          <w:szCs w:val="20"/>
                          <w:u w:val="single"/>
                        </w:rPr>
                        <w:t>NB</w:t>
                      </w:r>
                      <w:r w:rsidRPr="001005A3">
                        <w:rPr>
                          <w:sz w:val="20"/>
                          <w:szCs w:val="20"/>
                        </w:rPr>
                        <w:t xml:space="preserve"> This can run in tandem with the Autism Practitioner element</w:t>
                      </w:r>
                    </w:p>
                    <w:p w:rsidR="0005347B" w:rsidRDefault="0005347B" w:rsidP="0005347B"/>
                  </w:txbxContent>
                </v:textbox>
              </v:shape>
            </w:pict>
          </mc:Fallback>
        </mc:AlternateContent>
      </w:r>
    </w:p>
    <w:p w:rsidR="0005347B" w:rsidRDefault="005A3C92" w:rsidP="001B186A">
      <w:pPr>
        <w:rPr>
          <w:rFonts w:ascii="Antique Olive" w:hAnsi="Antique Olive"/>
          <w:sz w:val="48"/>
          <w:szCs w:val="48"/>
        </w:rPr>
      </w:pPr>
      <w:r w:rsidRPr="00AD0088">
        <w:rPr>
          <w:noProof/>
          <w:sz w:val="20"/>
          <w:lang w:eastAsia="en-GB"/>
        </w:rPr>
        <mc:AlternateContent>
          <mc:Choice Requires="wps">
            <w:drawing>
              <wp:anchor distT="0" distB="0" distL="114300" distR="114300" simplePos="0" relativeHeight="251674624" behindDoc="0" locked="0" layoutInCell="1" allowOverlap="1" wp14:anchorId="301FF3C5" wp14:editId="54D7A97A">
                <wp:simplePos x="0" y="0"/>
                <wp:positionH relativeFrom="column">
                  <wp:posOffset>2800985</wp:posOffset>
                </wp:positionH>
                <wp:positionV relativeFrom="paragraph">
                  <wp:posOffset>180975</wp:posOffset>
                </wp:positionV>
                <wp:extent cx="45085" cy="213360"/>
                <wp:effectExtent l="19050" t="0" r="31115" b="34290"/>
                <wp:wrapNone/>
                <wp:docPr id="10" name="Down Arrow 10"/>
                <wp:cNvGraphicFramePr/>
                <a:graphic xmlns:a="http://schemas.openxmlformats.org/drawingml/2006/main">
                  <a:graphicData uri="http://schemas.microsoft.com/office/word/2010/wordprocessingShape">
                    <wps:wsp>
                      <wps:cNvSpPr/>
                      <wps:spPr>
                        <a:xfrm flipH="1">
                          <a:off x="0" y="0"/>
                          <a:ext cx="45085" cy="2133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0.55pt;margin-top:14.25pt;width:3.55pt;height:16.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" adj="19318" fillcolor="#4f81bd" strokecolor="#385d8a" strokeweight="2pt"/>
            </w:pict>
          </mc:Fallback>
        </mc:AlternateContent>
      </w:r>
    </w:p>
    <w:p w:rsidR="0005347B" w:rsidRPr="001B186A" w:rsidRDefault="005A3C92" w:rsidP="001B186A">
      <w:pPr>
        <w:rPr>
          <w:rFonts w:ascii="Antique Olive" w:hAnsi="Antique Olive"/>
          <w:sz w:val="48"/>
          <w:szCs w:val="48"/>
        </w:rPr>
      </w:pPr>
      <w:r w:rsidRPr="00AD0088">
        <w:rPr>
          <w:noProof/>
          <w:sz w:val="20"/>
          <w:lang w:eastAsia="en-GB"/>
        </w:rPr>
        <mc:AlternateContent>
          <mc:Choice Requires="wps">
            <w:drawing>
              <wp:anchor distT="0" distB="0" distL="114300" distR="114300" simplePos="0" relativeHeight="251676672" behindDoc="0" locked="0" layoutInCell="1" allowOverlap="1" wp14:anchorId="447DE1A3" wp14:editId="2C45F7FE">
                <wp:simplePos x="0" y="0"/>
                <wp:positionH relativeFrom="column">
                  <wp:posOffset>2853055</wp:posOffset>
                </wp:positionH>
                <wp:positionV relativeFrom="paragraph">
                  <wp:posOffset>3950335</wp:posOffset>
                </wp:positionV>
                <wp:extent cx="102870" cy="176530"/>
                <wp:effectExtent l="19050" t="0" r="30480" b="33020"/>
                <wp:wrapNone/>
                <wp:docPr id="16" name="Down Arrow 16"/>
                <wp:cNvGraphicFramePr/>
                <a:graphic xmlns:a="http://schemas.openxmlformats.org/drawingml/2006/main">
                  <a:graphicData uri="http://schemas.microsoft.com/office/word/2010/wordprocessingShape">
                    <wps:wsp>
                      <wps:cNvSpPr/>
                      <wps:spPr>
                        <a:xfrm>
                          <a:off x="0" y="0"/>
                          <a:ext cx="102870" cy="1765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224.65pt;margin-top:311.05pt;width:8.1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" adj="15306" fillcolor="#4f81bd" strokecolor="#385d8a" strokeweight="2pt"/>
            </w:pict>
          </mc:Fallback>
        </mc:AlternateContent>
      </w:r>
      <w:r w:rsidRPr="00AD0088">
        <w:rPr>
          <w:noProof/>
          <w:sz w:val="20"/>
          <w:lang w:eastAsia="en-GB"/>
        </w:rPr>
        <mc:AlternateContent>
          <mc:Choice Requires="wps">
            <w:drawing>
              <wp:anchor distT="0" distB="0" distL="114300" distR="114300" simplePos="0" relativeHeight="251677696" behindDoc="0" locked="0" layoutInCell="1" allowOverlap="1" wp14:anchorId="6B62ED54" wp14:editId="4D37A873">
                <wp:simplePos x="0" y="0"/>
                <wp:positionH relativeFrom="column">
                  <wp:posOffset>2835910</wp:posOffset>
                </wp:positionH>
                <wp:positionV relativeFrom="paragraph">
                  <wp:posOffset>2439035</wp:posOffset>
                </wp:positionV>
                <wp:extent cx="102870" cy="265430"/>
                <wp:effectExtent l="19050" t="0" r="30480" b="39370"/>
                <wp:wrapNone/>
                <wp:docPr id="18" name="Down Arrow 18"/>
                <wp:cNvGraphicFramePr/>
                <a:graphic xmlns:a="http://schemas.openxmlformats.org/drawingml/2006/main">
                  <a:graphicData uri="http://schemas.microsoft.com/office/word/2010/wordprocessingShape">
                    <wps:wsp>
                      <wps:cNvSpPr/>
                      <wps:spPr>
                        <a:xfrm>
                          <a:off x="0" y="0"/>
                          <a:ext cx="102870" cy="2654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23.3pt;margin-top:192.05pt;width:8.1pt;height:20.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" adj="17414" fillcolor="#4f81bd" strokecolor="#385d8a" strokeweight="2pt"/>
            </w:pict>
          </mc:Fallback>
        </mc:AlternateContent>
      </w:r>
    </w:p>
    <w:sectPr w:rsidR="0005347B" w:rsidRPr="001B1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A50"/>
    <w:multiLevelType w:val="hybridMultilevel"/>
    <w:tmpl w:val="BBD6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915295"/>
    <w:multiLevelType w:val="hybridMultilevel"/>
    <w:tmpl w:val="DFBE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C62F61"/>
    <w:multiLevelType w:val="hybridMultilevel"/>
    <w:tmpl w:val="A93E5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79805AC"/>
    <w:multiLevelType w:val="hybridMultilevel"/>
    <w:tmpl w:val="7FD6C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FE2DF5"/>
    <w:multiLevelType w:val="hybridMultilevel"/>
    <w:tmpl w:val="B94C2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6A"/>
    <w:rsid w:val="0001481D"/>
    <w:rsid w:val="0005347B"/>
    <w:rsid w:val="001B186A"/>
    <w:rsid w:val="003B4837"/>
    <w:rsid w:val="0040226E"/>
    <w:rsid w:val="0043084B"/>
    <w:rsid w:val="005A3C92"/>
    <w:rsid w:val="00A85EA5"/>
    <w:rsid w:val="00AC4961"/>
    <w:rsid w:val="00BB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6A"/>
    <w:rPr>
      <w:rFonts w:ascii="Tahoma" w:hAnsi="Tahoma" w:cs="Tahoma"/>
      <w:sz w:val="16"/>
      <w:szCs w:val="16"/>
    </w:rPr>
  </w:style>
  <w:style w:type="paragraph" w:styleId="ListParagraph">
    <w:name w:val="List Paragraph"/>
    <w:basedOn w:val="Normal"/>
    <w:uiPriority w:val="34"/>
    <w:qFormat/>
    <w:rsid w:val="0005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6A"/>
    <w:rPr>
      <w:rFonts w:ascii="Tahoma" w:hAnsi="Tahoma" w:cs="Tahoma"/>
      <w:sz w:val="16"/>
      <w:szCs w:val="16"/>
    </w:rPr>
  </w:style>
  <w:style w:type="paragraph" w:styleId="ListParagraph">
    <w:name w:val="List Paragraph"/>
    <w:basedOn w:val="Normal"/>
    <w:uiPriority w:val="34"/>
    <w:qFormat/>
    <w:rsid w:val="0005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Gillett</dc:creator>
  <cp:lastModifiedBy>Roger Wardle</cp:lastModifiedBy>
  <cp:revision>2</cp:revision>
  <dcterms:created xsi:type="dcterms:W3CDTF">2018-11-06T16:35:00Z</dcterms:created>
  <dcterms:modified xsi:type="dcterms:W3CDTF">2018-11-06T16:35:00Z</dcterms:modified>
</cp:coreProperties>
</file>